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676D1" w:rsidRDefault="00BA1FC9" w:rsidP="00844C81">
      <w:pPr>
        <w:jc w:val="both"/>
        <w:rPr>
          <w:b/>
          <w:bCs/>
        </w:rPr>
      </w:pPr>
      <w:proofErr w:type="spellStart"/>
      <w:r>
        <w:rPr>
          <w:b/>
          <w:bCs/>
        </w:rPr>
        <w:t>Start up</w:t>
      </w:r>
      <w:proofErr w:type="spellEnd"/>
      <w:r>
        <w:rPr>
          <w:b/>
          <w:bCs/>
        </w:rPr>
        <w:t xml:space="preserve"> Workshop: Turning Ideas into Action.</w:t>
      </w:r>
    </w:p>
    <w:p w:rsidR="0046759B" w:rsidRDefault="0046759B" w:rsidP="00844C81">
      <w:pPr>
        <w:jc w:val="both"/>
        <w:rPr>
          <w:b/>
          <w:bCs/>
        </w:rPr>
      </w:pPr>
      <w:r>
        <w:rPr>
          <w:b/>
          <w:bCs/>
        </w:rPr>
        <w:t>2</w:t>
      </w:r>
      <w:r w:rsidR="00BA1FC9">
        <w:rPr>
          <w:b/>
          <w:bCs/>
        </w:rPr>
        <w:t>3</w:t>
      </w:r>
      <w:proofErr w:type="gramStart"/>
      <w:r w:rsidR="00BA1FC9" w:rsidRPr="00BA1FC9">
        <w:rPr>
          <w:b/>
          <w:bCs/>
          <w:vertAlign w:val="superscript"/>
        </w:rPr>
        <w:t>rd</w:t>
      </w:r>
      <w:r w:rsidR="00BA1FC9">
        <w:rPr>
          <w:b/>
          <w:bCs/>
        </w:rPr>
        <w:t xml:space="preserve"> </w:t>
      </w:r>
      <w:r>
        <w:rPr>
          <w:b/>
          <w:bCs/>
        </w:rPr>
        <w:t xml:space="preserve"> July</w:t>
      </w:r>
      <w:proofErr w:type="gramEnd"/>
      <w:r>
        <w:rPr>
          <w:b/>
          <w:bCs/>
        </w:rPr>
        <w:t xml:space="preserve"> 202</w:t>
      </w:r>
      <w:r w:rsidR="00BA1FC9">
        <w:rPr>
          <w:b/>
          <w:bCs/>
        </w:rPr>
        <w:t>5</w:t>
      </w:r>
    </w:p>
    <w:p w:rsidR="0046759B" w:rsidRDefault="0046759B" w:rsidP="00844C81">
      <w:pPr>
        <w:jc w:val="both"/>
        <w:rPr>
          <w:b/>
          <w:bCs/>
        </w:rPr>
      </w:pPr>
      <w:proofErr w:type="spellStart"/>
      <w:r>
        <w:rPr>
          <w:b/>
          <w:bCs/>
        </w:rPr>
        <w:t>Bhagwan</w:t>
      </w:r>
      <w:proofErr w:type="spellEnd"/>
      <w:r>
        <w:rPr>
          <w:b/>
          <w:bCs/>
        </w:rPr>
        <w:t xml:space="preserve"> Mahavir College of Pharmacy</w:t>
      </w:r>
    </w:p>
    <w:p w:rsidR="00BA1FC9" w:rsidRDefault="00BA1FC9" w:rsidP="00844C81">
      <w:pPr>
        <w:jc w:val="both"/>
        <w:rPr>
          <w:b/>
          <w:bCs/>
        </w:rPr>
      </w:pPr>
    </w:p>
    <w:p w:rsidR="00BA1FC9" w:rsidRDefault="00BA1FC9" w:rsidP="00844C81">
      <w:pPr>
        <w:jc w:val="both"/>
        <w:rPr>
          <w:b/>
          <w:bCs/>
        </w:rPr>
      </w:pPr>
      <w:r w:rsidRPr="00BA1FC9">
        <w:rPr>
          <w:rFonts w:ascii="Times New Roman" w:hAnsi="Times New Roman" w:cs="Times New Roman"/>
          <w:spacing w:val="1"/>
          <w:sz w:val="24"/>
          <w:szCs w:val="24"/>
        </w:rPr>
        <w:t xml:space="preserve">A </w:t>
      </w:r>
      <w:proofErr w:type="spellStart"/>
      <w:r w:rsidRPr="00BA1FC9">
        <w:rPr>
          <w:rFonts w:ascii="Times New Roman" w:hAnsi="Times New Roman" w:cs="Times New Roman"/>
          <w:spacing w:val="1"/>
          <w:sz w:val="24"/>
          <w:szCs w:val="24"/>
        </w:rPr>
        <w:t>startup</w:t>
      </w:r>
      <w:proofErr w:type="spellEnd"/>
      <w:r w:rsidRPr="00BA1FC9">
        <w:rPr>
          <w:rFonts w:ascii="Times New Roman" w:hAnsi="Times New Roman" w:cs="Times New Roman"/>
          <w:spacing w:val="1"/>
          <w:sz w:val="24"/>
          <w:szCs w:val="24"/>
        </w:rPr>
        <w:t xml:space="preserve"> workshop is a short, intensive program that helps aspiring entrepreneurs understand how to turn an idea into a viable business. It brief </w:t>
      </w:r>
      <w:r w:rsidRPr="00BA1FC9">
        <w:rPr>
          <w:rFonts w:ascii="Times New Roman" w:hAnsi="Times New Roman" w:cs="Times New Roman"/>
          <w:spacing w:val="1"/>
          <w:sz w:val="24"/>
          <w:szCs w:val="24"/>
        </w:rPr>
        <w:t xml:space="preserve">with the </w:t>
      </w:r>
      <w:proofErr w:type="spellStart"/>
      <w:r w:rsidRPr="00BA1FC9">
        <w:rPr>
          <w:rFonts w:ascii="Times New Roman" w:hAnsi="Times New Roman" w:cs="Times New Roman"/>
          <w:spacing w:val="1"/>
          <w:sz w:val="24"/>
          <w:szCs w:val="24"/>
        </w:rPr>
        <w:t>wellknown</w:t>
      </w:r>
      <w:proofErr w:type="spellEnd"/>
      <w:r w:rsidRPr="00BA1FC9">
        <w:rPr>
          <w:rFonts w:ascii="Times New Roman" w:hAnsi="Times New Roman" w:cs="Times New Roman"/>
          <w:spacing w:val="1"/>
          <w:sz w:val="24"/>
          <w:szCs w:val="24"/>
        </w:rPr>
        <w:t xml:space="preserve"> Speaker </w:t>
      </w:r>
      <w:proofErr w:type="spellStart"/>
      <w:proofErr w:type="gramStart"/>
      <w:r w:rsidRPr="00BA1FC9">
        <w:rPr>
          <w:rFonts w:ascii="Times New Roman" w:hAnsi="Times New Roman" w:cs="Times New Roman"/>
          <w:b/>
          <w:bCs/>
          <w:spacing w:val="1"/>
          <w:sz w:val="24"/>
          <w:szCs w:val="24"/>
        </w:rPr>
        <w:t>Mr.Sagar</w:t>
      </w:r>
      <w:proofErr w:type="spellEnd"/>
      <w:proofErr w:type="gramEnd"/>
      <w:r w:rsidRPr="00BA1FC9">
        <w:rPr>
          <w:rFonts w:ascii="Times New Roman" w:hAnsi="Times New Roman" w:cs="Times New Roman"/>
          <w:b/>
          <w:bCs/>
          <w:spacing w:val="1"/>
          <w:sz w:val="24"/>
          <w:szCs w:val="24"/>
        </w:rPr>
        <w:t xml:space="preserve"> Patil</w:t>
      </w:r>
      <w:r w:rsidRPr="00BA1FC9">
        <w:rPr>
          <w:rFonts w:ascii="Times New Roman" w:hAnsi="Times New Roman" w:cs="Times New Roman"/>
          <w:spacing w:val="1"/>
          <w:sz w:val="24"/>
          <w:szCs w:val="24"/>
        </w:rPr>
        <w:t xml:space="preserve"> </w:t>
      </w:r>
      <w:r w:rsidRPr="00BA1FC9">
        <w:rPr>
          <w:rFonts w:ascii="Times New Roman" w:hAnsi="Times New Roman" w:cs="Times New Roman"/>
          <w:spacing w:val="1"/>
          <w:sz w:val="24"/>
          <w:szCs w:val="24"/>
        </w:rPr>
        <w:t xml:space="preserve"> with hands-on activities so participants can immediately apply what they learn.</w:t>
      </w:r>
      <w:r w:rsidRPr="00BA1FC9">
        <w:rPr>
          <w:rFonts w:ascii="Times New Roman" w:hAnsi="Times New Roman" w:cs="Times New Roman"/>
          <w:color w:val="000000"/>
          <w:sz w:val="24"/>
          <w:szCs w:val="24"/>
          <w:lang w:val="en-US" w:bidi="gu-IN"/>
        </w:rPr>
        <w:t xml:space="preserve"> </w:t>
      </w:r>
      <w:r w:rsidRPr="00912AE9">
        <w:rPr>
          <w:rFonts w:ascii="Times New Roman" w:hAnsi="Times New Roman" w:cs="Times New Roman"/>
          <w:color w:val="000000"/>
          <w:sz w:val="24"/>
          <w:szCs w:val="24"/>
          <w:lang w:val="en-US" w:bidi="gu-IN"/>
        </w:rPr>
        <w:t>The session served as a platform to foster academic curiosity, professional development, and a deeper appreciation of the pivotal role clinical research plays in advancing global healthcare</w:t>
      </w:r>
      <w:r w:rsidRPr="00912AE9">
        <w:rPr>
          <w:rFonts w:ascii="Times New Roman" w:hAnsi="Times New Roman" w:cs="Times New Roman"/>
          <w:color w:val="000000"/>
          <w:sz w:val="23"/>
          <w:szCs w:val="23"/>
          <w:lang w:val="en-US" w:bidi="gu-IN"/>
        </w:rPr>
        <w:t>.</w:t>
      </w:r>
    </w:p>
    <w:p w:rsidR="00C83F8E" w:rsidRDefault="0064290C" w:rsidP="0046759B">
      <w:pPr>
        <w:pStyle w:val="NormalWeb"/>
        <w:spacing w:before="175" w:beforeAutospacing="0" w:after="0" w:afterAutospacing="0"/>
        <w:ind w:left="44" w:right="56" w:firstLine="10"/>
        <w:jc w:val="both"/>
      </w:pPr>
      <w:r>
        <w:rPr>
          <w:noProof/>
        </w:rPr>
        <w:drawing>
          <wp:inline distT="0" distB="0" distL="0" distR="0">
            <wp:extent cx="3098165" cy="3098165"/>
            <wp:effectExtent l="0" t="0" r="0"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098165" cy="3098165"/>
                    </a:xfrm>
                    <a:prstGeom prst="rect">
                      <a:avLst/>
                    </a:prstGeom>
                    <a:noFill/>
                    <a:ln>
                      <a:noFill/>
                    </a:ln>
                  </pic:spPr>
                </pic:pic>
              </a:graphicData>
            </a:graphic>
          </wp:inline>
        </w:drawing>
      </w:r>
    </w:p>
    <w:p w:rsidR="00C83F8E" w:rsidRPr="0046759B" w:rsidRDefault="00C83F8E" w:rsidP="0046759B">
      <w:pPr>
        <w:pStyle w:val="NormalWeb"/>
        <w:spacing w:before="175" w:beforeAutospacing="0" w:after="0" w:afterAutospacing="0"/>
        <w:ind w:left="44" w:right="56" w:firstLine="10"/>
        <w:jc w:val="both"/>
      </w:pPr>
      <w:r w:rsidRPr="00C83F8E">
        <w:rPr>
          <w:noProof/>
          <w:color w:val="000000"/>
        </w:rPr>
        <w:drawing>
          <wp:inline distT="0" distB="0" distL="0" distR="0" wp14:anchorId="7CB54607" wp14:editId="514C6CBC">
            <wp:extent cx="3098165" cy="2323465"/>
            <wp:effectExtent l="0" t="0" r="0" b="0"/>
            <wp:docPr id="16" name="Picture 16" descr="C:\Users\bkgha\Downloads\sagar patil jul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bkgha\Downloads\sagar patil july.jp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098165" cy="2323465"/>
                    </a:xfrm>
                    <a:prstGeom prst="rect">
                      <a:avLst/>
                    </a:prstGeom>
                    <a:noFill/>
                    <a:ln>
                      <a:noFill/>
                    </a:ln>
                  </pic:spPr>
                </pic:pic>
              </a:graphicData>
            </a:graphic>
          </wp:inline>
        </w:drawing>
      </w:r>
    </w:p>
    <w:p w:rsidR="00B3349B" w:rsidRPr="0046759B" w:rsidRDefault="00B3349B" w:rsidP="0046759B">
      <w:pPr>
        <w:jc w:val="both"/>
        <w:rPr>
          <w:rFonts w:ascii="Times New Roman" w:hAnsi="Times New Roman" w:cs="Times New Roman"/>
          <w:b/>
          <w:bCs/>
          <w:sz w:val="24"/>
          <w:szCs w:val="24"/>
        </w:rPr>
      </w:pPr>
    </w:p>
    <w:p w:rsidR="0046759B" w:rsidRDefault="00C83F8E" w:rsidP="0046759B">
      <w:pPr>
        <w:pStyle w:val="NormalWeb"/>
        <w:spacing w:before="0" w:beforeAutospacing="0" w:after="0" w:afterAutospacing="0"/>
        <w:jc w:val="both"/>
        <w:rPr>
          <w:color w:val="000000"/>
        </w:rPr>
      </w:pPr>
      <w:r w:rsidRPr="00C83F8E">
        <w:rPr>
          <w:noProof/>
          <w:color w:val="000000"/>
        </w:rPr>
        <w:drawing>
          <wp:inline distT="0" distB="0" distL="0" distR="0">
            <wp:extent cx="3098165" cy="2323624"/>
            <wp:effectExtent l="0" t="0" r="0" b="0"/>
            <wp:docPr id="17" name="Picture 17" descr="C:\Users\bkgha\Downloads\sagar patil photo jul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C:\Users\bkgha\Downloads\sagar patil photo july.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98165" cy="2323624"/>
                    </a:xfrm>
                    <a:prstGeom prst="rect">
                      <a:avLst/>
                    </a:prstGeom>
                    <a:noFill/>
                    <a:ln>
                      <a:noFill/>
                    </a:ln>
                  </pic:spPr>
                </pic:pic>
              </a:graphicData>
            </a:graphic>
          </wp:inline>
        </w:drawing>
      </w:r>
    </w:p>
    <w:p w:rsidR="0046759B" w:rsidRDefault="0046759B" w:rsidP="0046759B">
      <w:pPr>
        <w:pStyle w:val="NormalWeb"/>
        <w:spacing w:before="0" w:beforeAutospacing="0" w:after="0" w:afterAutospacing="0"/>
        <w:jc w:val="both"/>
        <w:rPr>
          <w:color w:val="000000"/>
        </w:rPr>
      </w:pPr>
    </w:p>
    <w:p w:rsidR="00BA1FC9" w:rsidRDefault="00BA1FC9" w:rsidP="0046759B">
      <w:pPr>
        <w:pStyle w:val="NormalWeb"/>
        <w:spacing w:before="0" w:beforeAutospacing="0" w:after="0" w:afterAutospacing="0"/>
        <w:jc w:val="both"/>
        <w:rPr>
          <w:color w:val="000000"/>
        </w:rPr>
      </w:pPr>
    </w:p>
    <w:p w:rsidR="00BA1FC9" w:rsidRDefault="00BA1FC9" w:rsidP="0046759B">
      <w:pPr>
        <w:pStyle w:val="NormalWeb"/>
        <w:spacing w:before="0" w:beforeAutospacing="0" w:after="0" w:afterAutospacing="0"/>
        <w:jc w:val="both"/>
        <w:rPr>
          <w:color w:val="000000"/>
        </w:rPr>
      </w:pPr>
    </w:p>
    <w:p w:rsidR="0046759B" w:rsidRDefault="0046759B" w:rsidP="0046759B">
      <w:pPr>
        <w:pStyle w:val="NormalWeb"/>
        <w:spacing w:before="0" w:beforeAutospacing="0" w:after="0" w:afterAutospacing="0"/>
        <w:jc w:val="both"/>
        <w:rPr>
          <w:color w:val="000000"/>
        </w:rPr>
      </w:pPr>
    </w:p>
    <w:p w:rsidR="0046759B" w:rsidRPr="00F76B90" w:rsidRDefault="00BA1FC9" w:rsidP="0046759B">
      <w:pPr>
        <w:pStyle w:val="NormalWeb"/>
        <w:spacing w:before="0" w:beforeAutospacing="0" w:after="0" w:afterAutospacing="0"/>
        <w:jc w:val="both"/>
        <w:rPr>
          <w:rFonts w:asciiTheme="minorHAnsi" w:hAnsiTheme="minorHAnsi" w:cstheme="minorHAnsi"/>
          <w:b/>
          <w:bCs/>
          <w:color w:val="000000"/>
        </w:rPr>
      </w:pPr>
      <w:r w:rsidRPr="00F76B90">
        <w:rPr>
          <w:rFonts w:asciiTheme="minorHAnsi" w:hAnsiTheme="minorHAnsi" w:cstheme="minorHAnsi"/>
          <w:b/>
          <w:bCs/>
          <w:color w:val="000000"/>
        </w:rPr>
        <w:t>Research and Innovation Presentation Competition “</w:t>
      </w:r>
      <w:proofErr w:type="gramStart"/>
      <w:r w:rsidRPr="00F76B90">
        <w:rPr>
          <w:rFonts w:asciiTheme="minorHAnsi" w:hAnsiTheme="minorHAnsi" w:cstheme="minorHAnsi"/>
          <w:b/>
          <w:bCs/>
          <w:color w:val="000000"/>
        </w:rPr>
        <w:t>5 year</w:t>
      </w:r>
      <w:proofErr w:type="gramEnd"/>
      <w:r w:rsidRPr="00F76B90">
        <w:rPr>
          <w:rFonts w:asciiTheme="minorHAnsi" w:hAnsiTheme="minorHAnsi" w:cstheme="minorHAnsi"/>
          <w:b/>
          <w:bCs/>
          <w:color w:val="000000"/>
        </w:rPr>
        <w:t xml:space="preserve"> milestone of the policy (NEP)2020”</w:t>
      </w:r>
    </w:p>
    <w:p w:rsidR="00BA1FC9" w:rsidRPr="00F76B90" w:rsidRDefault="00BA1FC9" w:rsidP="0046759B">
      <w:pPr>
        <w:pStyle w:val="NormalWeb"/>
        <w:spacing w:before="0" w:beforeAutospacing="0" w:after="0" w:afterAutospacing="0"/>
        <w:jc w:val="both"/>
        <w:rPr>
          <w:rFonts w:asciiTheme="minorHAnsi" w:hAnsiTheme="minorHAnsi" w:cstheme="minorHAnsi"/>
          <w:b/>
          <w:bCs/>
          <w:color w:val="000000"/>
        </w:rPr>
      </w:pPr>
    </w:p>
    <w:p w:rsidR="00BA1FC9" w:rsidRPr="00F76B90" w:rsidRDefault="00BA1FC9" w:rsidP="00BA1FC9">
      <w:pPr>
        <w:jc w:val="both"/>
        <w:rPr>
          <w:rFonts w:cstheme="minorHAnsi"/>
          <w:b/>
          <w:bCs/>
        </w:rPr>
      </w:pPr>
      <w:r w:rsidRPr="00F76B90">
        <w:rPr>
          <w:rFonts w:cstheme="minorHAnsi"/>
          <w:b/>
          <w:bCs/>
        </w:rPr>
        <w:t>3</w:t>
      </w:r>
      <w:r w:rsidRPr="00F76B90">
        <w:rPr>
          <w:rFonts w:cstheme="minorHAnsi"/>
          <w:b/>
          <w:bCs/>
        </w:rPr>
        <w:t>1</w:t>
      </w:r>
      <w:r w:rsidRPr="00F76B90">
        <w:rPr>
          <w:rFonts w:cstheme="minorHAnsi"/>
          <w:b/>
          <w:bCs/>
          <w:vertAlign w:val="superscript"/>
        </w:rPr>
        <w:t>st</w:t>
      </w:r>
      <w:r w:rsidRPr="00F76B90">
        <w:rPr>
          <w:rFonts w:cstheme="minorHAnsi"/>
          <w:b/>
          <w:bCs/>
        </w:rPr>
        <w:t xml:space="preserve"> </w:t>
      </w:r>
      <w:r w:rsidRPr="00F76B90">
        <w:rPr>
          <w:rFonts w:cstheme="minorHAnsi"/>
          <w:b/>
          <w:bCs/>
        </w:rPr>
        <w:t xml:space="preserve">  July 2025</w:t>
      </w:r>
    </w:p>
    <w:p w:rsidR="00BA1FC9" w:rsidRDefault="00BA1FC9" w:rsidP="00BA1FC9">
      <w:pPr>
        <w:jc w:val="both"/>
        <w:rPr>
          <w:rFonts w:cstheme="minorHAnsi"/>
          <w:b/>
          <w:bCs/>
        </w:rPr>
      </w:pPr>
      <w:proofErr w:type="spellStart"/>
      <w:r w:rsidRPr="00F76B90">
        <w:rPr>
          <w:rFonts w:cstheme="minorHAnsi"/>
          <w:b/>
          <w:bCs/>
        </w:rPr>
        <w:t>Bhagwan</w:t>
      </w:r>
      <w:proofErr w:type="spellEnd"/>
      <w:r w:rsidRPr="00F76B90">
        <w:rPr>
          <w:rFonts w:cstheme="minorHAnsi"/>
          <w:b/>
          <w:bCs/>
        </w:rPr>
        <w:t xml:space="preserve"> Mahavir College of Pharmacy</w:t>
      </w:r>
    </w:p>
    <w:p w:rsidR="00F76B90" w:rsidRDefault="00F76B90" w:rsidP="00BA1FC9">
      <w:pPr>
        <w:jc w:val="both"/>
        <w:rPr>
          <w:rFonts w:cstheme="minorHAnsi"/>
          <w:b/>
          <w:bCs/>
          <w:color w:val="000000"/>
        </w:rPr>
      </w:pPr>
    </w:p>
    <w:p w:rsidR="00F76B90" w:rsidRPr="00F76B90" w:rsidRDefault="00F76B90" w:rsidP="00BA1FC9">
      <w:pPr>
        <w:jc w:val="both"/>
        <w:rPr>
          <w:rFonts w:ascii="Times New Roman" w:hAnsi="Times New Roman" w:cs="Times New Roman"/>
          <w:spacing w:val="1"/>
          <w:sz w:val="24"/>
          <w:szCs w:val="24"/>
        </w:rPr>
      </w:pPr>
      <w:r w:rsidRPr="00F76B90">
        <w:rPr>
          <w:rFonts w:ascii="Times New Roman" w:hAnsi="Times New Roman" w:cs="Times New Roman"/>
          <w:spacing w:val="1"/>
          <w:sz w:val="24"/>
          <w:szCs w:val="24"/>
        </w:rPr>
        <w:t xml:space="preserve">The National Education Policy (NEP) 2020 marked a historic shift in India’s educational vision by placing research, innovation, and knowledge creation at the core of national development. Over the last five years, the policy has sought to move higher education institutions from being primarily teaching </w:t>
      </w:r>
      <w:proofErr w:type="spellStart"/>
      <w:r w:rsidRPr="00F76B90">
        <w:rPr>
          <w:rFonts w:ascii="Times New Roman" w:hAnsi="Times New Roman" w:cs="Times New Roman"/>
          <w:spacing w:val="1"/>
          <w:sz w:val="24"/>
          <w:szCs w:val="24"/>
        </w:rPr>
        <w:t>centers</w:t>
      </w:r>
      <w:proofErr w:type="spellEnd"/>
      <w:r w:rsidRPr="00F76B90">
        <w:rPr>
          <w:rFonts w:ascii="Times New Roman" w:hAnsi="Times New Roman" w:cs="Times New Roman"/>
          <w:spacing w:val="1"/>
          <w:sz w:val="24"/>
          <w:szCs w:val="24"/>
        </w:rPr>
        <w:t xml:space="preserve"> to becoming vibrant hubs of inquiry, creativity, and problem-solving</w:t>
      </w:r>
      <w:r w:rsidRPr="00F76B90">
        <w:rPr>
          <w:rFonts w:ascii="Times New Roman" w:hAnsi="Times New Roman" w:cs="Times New Roman"/>
          <w:spacing w:val="1"/>
          <w:sz w:val="24"/>
          <w:szCs w:val="24"/>
        </w:rPr>
        <w:t>.</w:t>
      </w:r>
    </w:p>
    <w:p w:rsidR="00F76B90" w:rsidRPr="00F76B90" w:rsidRDefault="00F76B90" w:rsidP="00BA1FC9">
      <w:pPr>
        <w:jc w:val="both"/>
        <w:rPr>
          <w:rFonts w:cstheme="minorHAnsi"/>
          <w:b/>
          <w:bCs/>
          <w:color w:val="000000"/>
        </w:rPr>
      </w:pPr>
      <w:r w:rsidRPr="00F76B90">
        <w:rPr>
          <w:rFonts w:ascii="Times New Roman" w:hAnsi="Times New Roman" w:cs="Times New Roman"/>
          <w:spacing w:val="1"/>
          <w:sz w:val="24"/>
          <w:szCs w:val="24"/>
        </w:rPr>
        <w:t>NEP 2020 clearly recognized that India cannot aspire to be a global knowledge leader without a strong ecosystem for research and innovation across disciplines. It proposed structural reforms such as the National Research Foundation (NRF), greater institutional autonomy, and integration of multidisciplinary learning to catalyse high</w:t>
      </w:r>
      <w:r w:rsidRPr="00F76B90">
        <w:rPr>
          <w:rFonts w:ascii="Times New Roman" w:hAnsi="Times New Roman" w:cs="Times New Roman"/>
          <w:spacing w:val="1"/>
          <w:sz w:val="24"/>
          <w:szCs w:val="24"/>
        </w:rPr>
        <w:noBreakHyphen/>
        <w:t xml:space="preserve">quality research output and foster an innovation culture among students and </w:t>
      </w:r>
      <w:proofErr w:type="gramStart"/>
      <w:r w:rsidRPr="00F76B90">
        <w:rPr>
          <w:rFonts w:ascii="Times New Roman" w:hAnsi="Times New Roman" w:cs="Times New Roman"/>
          <w:spacing w:val="1"/>
          <w:sz w:val="24"/>
          <w:szCs w:val="24"/>
        </w:rPr>
        <w:t>faculty</w:t>
      </w:r>
      <w:r w:rsidRPr="00F76B90">
        <w:rPr>
          <w:rFonts w:ascii="Times New Roman" w:hAnsi="Times New Roman" w:cs="Times New Roman"/>
          <w:spacing w:val="1"/>
          <w:sz w:val="24"/>
          <w:szCs w:val="24"/>
        </w:rPr>
        <w:t xml:space="preserve"> </w:t>
      </w:r>
      <w:r w:rsidRPr="00F76B90">
        <w:rPr>
          <w:rFonts w:ascii="Times New Roman" w:hAnsi="Times New Roman" w:cs="Times New Roman"/>
          <w:spacing w:val="1"/>
          <w:sz w:val="24"/>
          <w:szCs w:val="24"/>
        </w:rPr>
        <w:t>.</w:t>
      </w:r>
      <w:r w:rsidRPr="00F76B90">
        <w:rPr>
          <w:rFonts w:ascii="Times New Roman" w:hAnsi="Times New Roman" w:cs="Times New Roman"/>
          <w:spacing w:val="1"/>
          <w:sz w:val="24"/>
          <w:szCs w:val="24"/>
        </w:rPr>
        <w:t>The</w:t>
      </w:r>
      <w:proofErr w:type="gramEnd"/>
      <w:r w:rsidRPr="00F76B90">
        <w:rPr>
          <w:rFonts w:ascii="Times New Roman" w:hAnsi="Times New Roman" w:cs="Times New Roman"/>
          <w:spacing w:val="1"/>
          <w:sz w:val="24"/>
          <w:szCs w:val="24"/>
        </w:rPr>
        <w:t xml:space="preserve"> competition was held with 45 </w:t>
      </w:r>
      <w:proofErr w:type="spellStart"/>
      <w:r w:rsidRPr="00F76B90">
        <w:rPr>
          <w:rFonts w:ascii="Times New Roman" w:hAnsi="Times New Roman" w:cs="Times New Roman"/>
          <w:spacing w:val="1"/>
          <w:sz w:val="24"/>
          <w:szCs w:val="24"/>
        </w:rPr>
        <w:t>partcipants</w:t>
      </w:r>
      <w:proofErr w:type="spellEnd"/>
      <w:r>
        <w:rPr>
          <w:rFonts w:ascii="Segoe UI" w:hAnsi="Segoe UI" w:cs="Segoe UI"/>
          <w:spacing w:val="1"/>
        </w:rPr>
        <w:t>.</w:t>
      </w:r>
    </w:p>
    <w:p w:rsidR="00BA1FC9" w:rsidRDefault="00BA1FC9" w:rsidP="0046759B">
      <w:pPr>
        <w:pStyle w:val="NormalWeb"/>
        <w:spacing w:before="0" w:beforeAutospacing="0" w:after="0" w:afterAutospacing="0"/>
        <w:jc w:val="both"/>
        <w:rPr>
          <w:color w:val="000000"/>
        </w:rPr>
      </w:pPr>
    </w:p>
    <w:p w:rsidR="0064290C" w:rsidRDefault="0064290C" w:rsidP="0046759B">
      <w:pPr>
        <w:pStyle w:val="NormalWeb"/>
        <w:spacing w:before="0" w:beforeAutospacing="0" w:after="0" w:afterAutospacing="0"/>
        <w:jc w:val="both"/>
        <w:rPr>
          <w:color w:val="000000"/>
        </w:rPr>
      </w:pPr>
    </w:p>
    <w:p w:rsidR="0064290C" w:rsidRDefault="0064290C" w:rsidP="0046759B">
      <w:pPr>
        <w:pStyle w:val="NormalWeb"/>
        <w:spacing w:before="0" w:beforeAutospacing="0" w:after="0" w:afterAutospacing="0"/>
        <w:jc w:val="both"/>
        <w:rPr>
          <w:color w:val="000000"/>
        </w:rPr>
      </w:pPr>
      <w:r w:rsidRPr="0064290C">
        <w:rPr>
          <w:noProof/>
          <w:color w:val="000000"/>
        </w:rPr>
        <w:lastRenderedPageBreak/>
        <w:drawing>
          <wp:inline distT="0" distB="0" distL="0" distR="0">
            <wp:extent cx="3098165" cy="4013817"/>
            <wp:effectExtent l="0" t="0" r="0" b="0"/>
            <wp:docPr id="20" name="Picture 20" descr="C:\Users\bkgha\Downloads\3.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bkgha\Downloads\3.2A.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098165" cy="4013817"/>
                    </a:xfrm>
                    <a:prstGeom prst="rect">
                      <a:avLst/>
                    </a:prstGeom>
                    <a:noFill/>
                    <a:ln>
                      <a:noFill/>
                    </a:ln>
                  </pic:spPr>
                </pic:pic>
              </a:graphicData>
            </a:graphic>
          </wp:inline>
        </w:drawing>
      </w:r>
    </w:p>
    <w:p w:rsidR="00C83F8E" w:rsidRDefault="00C83F8E" w:rsidP="0046759B">
      <w:pPr>
        <w:pStyle w:val="NormalWeb"/>
        <w:spacing w:before="0" w:beforeAutospacing="0" w:after="0" w:afterAutospacing="0"/>
        <w:jc w:val="both"/>
        <w:rPr>
          <w:color w:val="000000"/>
        </w:rPr>
      </w:pPr>
    </w:p>
    <w:p w:rsidR="00C83F8E" w:rsidRDefault="00C83F8E" w:rsidP="0046759B">
      <w:pPr>
        <w:pStyle w:val="NormalWeb"/>
        <w:spacing w:before="0" w:beforeAutospacing="0" w:after="0" w:afterAutospacing="0"/>
        <w:jc w:val="both"/>
        <w:rPr>
          <w:color w:val="000000"/>
        </w:rPr>
      </w:pPr>
      <w:r>
        <w:rPr>
          <w:noProof/>
        </w:rPr>
        <w:drawing>
          <wp:inline distT="0" distB="0" distL="0" distR="0">
            <wp:extent cx="3097953" cy="300990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108333" cy="3019985"/>
                    </a:xfrm>
                    <a:prstGeom prst="rect">
                      <a:avLst/>
                    </a:prstGeom>
                    <a:noFill/>
                    <a:ln>
                      <a:noFill/>
                    </a:ln>
                  </pic:spPr>
                </pic:pic>
              </a:graphicData>
            </a:graphic>
          </wp:inline>
        </w:drawing>
      </w:r>
    </w:p>
    <w:p w:rsidR="00C83F8E" w:rsidRDefault="00C83F8E" w:rsidP="0046759B">
      <w:pPr>
        <w:pStyle w:val="NormalWeb"/>
        <w:spacing w:before="0" w:beforeAutospacing="0" w:after="0" w:afterAutospacing="0"/>
        <w:jc w:val="both"/>
        <w:rPr>
          <w:color w:val="000000"/>
        </w:rPr>
      </w:pPr>
    </w:p>
    <w:p w:rsidR="00C83F8E" w:rsidRDefault="00C83F8E" w:rsidP="0046759B">
      <w:pPr>
        <w:pStyle w:val="NormalWeb"/>
        <w:spacing w:before="0" w:beforeAutospacing="0" w:after="0" w:afterAutospacing="0"/>
        <w:jc w:val="both"/>
        <w:rPr>
          <w:color w:val="000000"/>
        </w:rPr>
      </w:pPr>
    </w:p>
    <w:p w:rsidR="00C83F8E" w:rsidRDefault="00C83F8E" w:rsidP="0046759B">
      <w:pPr>
        <w:pStyle w:val="NormalWeb"/>
        <w:spacing w:before="0" w:beforeAutospacing="0" w:after="0" w:afterAutospacing="0"/>
        <w:jc w:val="both"/>
        <w:rPr>
          <w:color w:val="000000"/>
        </w:rPr>
      </w:pPr>
    </w:p>
    <w:p w:rsidR="00C83F8E" w:rsidRDefault="00C83F8E" w:rsidP="0046759B">
      <w:pPr>
        <w:pStyle w:val="NormalWeb"/>
        <w:spacing w:before="0" w:beforeAutospacing="0" w:after="0" w:afterAutospacing="0"/>
        <w:jc w:val="both"/>
        <w:rPr>
          <w:color w:val="000000"/>
        </w:rPr>
      </w:pPr>
    </w:p>
    <w:p w:rsidR="00A85838" w:rsidRDefault="00A85838" w:rsidP="0046759B">
      <w:pPr>
        <w:pStyle w:val="NormalWeb"/>
        <w:spacing w:before="0" w:beforeAutospacing="0" w:after="0" w:afterAutospacing="0"/>
        <w:jc w:val="both"/>
        <w:rPr>
          <w:color w:val="000000"/>
        </w:rPr>
      </w:pPr>
    </w:p>
    <w:p w:rsidR="00A85838" w:rsidRPr="00CD5616" w:rsidRDefault="00A85838" w:rsidP="00A85838">
      <w:pPr>
        <w:jc w:val="both"/>
        <w:rPr>
          <w:b/>
          <w:bCs/>
        </w:rPr>
      </w:pPr>
      <w:proofErr w:type="spellStart"/>
      <w:r w:rsidRPr="00CD5616">
        <w:rPr>
          <w:b/>
          <w:bCs/>
        </w:rPr>
        <w:t>Triranga</w:t>
      </w:r>
      <w:proofErr w:type="spellEnd"/>
      <w:r w:rsidRPr="00CD5616">
        <w:rPr>
          <w:b/>
          <w:bCs/>
        </w:rPr>
        <w:t xml:space="preserve"> Yatra </w:t>
      </w:r>
    </w:p>
    <w:p w:rsidR="00A85838" w:rsidRPr="00CD5616" w:rsidRDefault="00A85838" w:rsidP="00A85838">
      <w:pPr>
        <w:jc w:val="both"/>
        <w:rPr>
          <w:b/>
          <w:bCs/>
        </w:rPr>
      </w:pPr>
      <w:r w:rsidRPr="00CD5616">
        <w:rPr>
          <w:b/>
          <w:bCs/>
        </w:rPr>
        <w:t>1</w:t>
      </w:r>
      <w:r>
        <w:rPr>
          <w:b/>
          <w:bCs/>
        </w:rPr>
        <w:t>0</w:t>
      </w:r>
      <w:r w:rsidRPr="00CD5616">
        <w:rPr>
          <w:b/>
          <w:bCs/>
        </w:rPr>
        <w:t>th Aug 202</w:t>
      </w:r>
      <w:r>
        <w:rPr>
          <w:b/>
          <w:bCs/>
        </w:rPr>
        <w:t>5</w:t>
      </w:r>
    </w:p>
    <w:p w:rsidR="00A85838" w:rsidRPr="00CD5616" w:rsidRDefault="00A85838" w:rsidP="00A85838">
      <w:pPr>
        <w:jc w:val="both"/>
        <w:rPr>
          <w:b/>
          <w:bCs/>
        </w:rPr>
      </w:pPr>
      <w:proofErr w:type="spellStart"/>
      <w:r w:rsidRPr="00CD5616">
        <w:rPr>
          <w:b/>
          <w:bCs/>
        </w:rPr>
        <w:t>Bhagwan</w:t>
      </w:r>
      <w:proofErr w:type="spellEnd"/>
      <w:r w:rsidRPr="00CD5616">
        <w:rPr>
          <w:b/>
          <w:bCs/>
        </w:rPr>
        <w:t xml:space="preserve"> Mahavir College of Pharmacy.</w:t>
      </w:r>
    </w:p>
    <w:p w:rsidR="00A85838" w:rsidRDefault="00A85838" w:rsidP="00A85838">
      <w:pPr>
        <w:pStyle w:val="NormalWeb"/>
        <w:spacing w:before="135" w:beforeAutospacing="0" w:after="0" w:afterAutospacing="0"/>
        <w:ind w:left="115" w:right="44" w:firstLine="6"/>
        <w:jc w:val="both"/>
      </w:pPr>
      <w:r w:rsidRPr="00CD5616">
        <w:rPr>
          <w:color w:val="000000"/>
        </w:rPr>
        <w:t xml:space="preserve">On August </w:t>
      </w:r>
      <w:r>
        <w:rPr>
          <w:color w:val="000000"/>
        </w:rPr>
        <w:t>10</w:t>
      </w:r>
      <w:r w:rsidRPr="00CD5616">
        <w:rPr>
          <w:color w:val="000000"/>
        </w:rPr>
        <w:t xml:space="preserve">th, the spirit of patriotism and national pride was in full display during the </w:t>
      </w:r>
      <w:proofErr w:type="spellStart"/>
      <w:r w:rsidRPr="00CD5616">
        <w:rPr>
          <w:color w:val="000000"/>
        </w:rPr>
        <w:t>Triranga</w:t>
      </w:r>
      <w:proofErr w:type="spellEnd"/>
      <w:r w:rsidRPr="00CD5616">
        <w:rPr>
          <w:color w:val="000000"/>
        </w:rPr>
        <w:t xml:space="preserve"> </w:t>
      </w:r>
      <w:proofErr w:type="gramStart"/>
      <w:r w:rsidRPr="00CD5616">
        <w:rPr>
          <w:color w:val="000000"/>
        </w:rPr>
        <w:t>Yatra  held</w:t>
      </w:r>
      <w:proofErr w:type="gramEnd"/>
      <w:r w:rsidRPr="00CD5616">
        <w:rPr>
          <w:color w:val="000000"/>
        </w:rPr>
        <w:t xml:space="preserve"> in Surat. The event, organized to commemorate India's 7</w:t>
      </w:r>
      <w:r>
        <w:rPr>
          <w:color w:val="000000"/>
        </w:rPr>
        <w:t>9</w:t>
      </w:r>
      <w:r w:rsidRPr="00CD5616">
        <w:rPr>
          <w:color w:val="000000"/>
        </w:rPr>
        <w:t xml:space="preserve"> </w:t>
      </w:r>
      <w:proofErr w:type="spellStart"/>
      <w:r w:rsidRPr="00CD5616">
        <w:rPr>
          <w:color w:val="000000"/>
        </w:rPr>
        <w:t>th</w:t>
      </w:r>
      <w:proofErr w:type="spellEnd"/>
      <w:r w:rsidRPr="00CD5616">
        <w:rPr>
          <w:color w:val="000000"/>
        </w:rPr>
        <w:t xml:space="preserve"> </w:t>
      </w:r>
      <w:r w:rsidRPr="00CD5616">
        <w:rPr>
          <w:color w:val="000000"/>
        </w:rPr>
        <w:t xml:space="preserve">Independence Day, saw </w:t>
      </w:r>
      <w:proofErr w:type="gramStart"/>
      <w:r w:rsidRPr="00CD5616">
        <w:rPr>
          <w:color w:val="000000"/>
        </w:rPr>
        <w:t>participation  from</w:t>
      </w:r>
      <w:proofErr w:type="gramEnd"/>
      <w:r w:rsidRPr="00CD5616">
        <w:rPr>
          <w:color w:val="000000"/>
        </w:rPr>
        <w:t xml:space="preserve"> people across different age groups and communities. The yatra, which translates to "Three </w:t>
      </w:r>
      <w:proofErr w:type="spellStart"/>
      <w:r w:rsidRPr="00CD5616">
        <w:rPr>
          <w:color w:val="000000"/>
        </w:rPr>
        <w:t>Colors</w:t>
      </w:r>
      <w:proofErr w:type="spellEnd"/>
      <w:r w:rsidRPr="00CD5616">
        <w:rPr>
          <w:color w:val="000000"/>
        </w:rPr>
        <w:t xml:space="preserve"> March," symbolized the unity and diversity of India, represented by the </w:t>
      </w:r>
      <w:proofErr w:type="spellStart"/>
      <w:r w:rsidRPr="00CD5616">
        <w:rPr>
          <w:color w:val="000000"/>
        </w:rPr>
        <w:t>tricolor</w:t>
      </w:r>
      <w:proofErr w:type="spellEnd"/>
      <w:r w:rsidRPr="00CD5616">
        <w:rPr>
          <w:color w:val="000000"/>
        </w:rPr>
        <w:t xml:space="preserve"> flag. </w:t>
      </w:r>
    </w:p>
    <w:p w:rsidR="00A85838" w:rsidRPr="00CD5616" w:rsidRDefault="00A85838" w:rsidP="00A85838">
      <w:pPr>
        <w:pStyle w:val="NormalWeb"/>
        <w:spacing w:before="135" w:beforeAutospacing="0" w:after="0" w:afterAutospacing="0"/>
        <w:ind w:left="115" w:right="44" w:firstLine="6"/>
        <w:jc w:val="both"/>
      </w:pPr>
      <w:r>
        <w:rPr>
          <w:noProof/>
        </w:rPr>
        <w:drawing>
          <wp:inline distT="0" distB="0" distL="0" distR="0" wp14:anchorId="1055B6A7" wp14:editId="434CF165">
            <wp:extent cx="3044682" cy="311658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057797" cy="3130005"/>
                    </a:xfrm>
                    <a:prstGeom prst="rect">
                      <a:avLst/>
                    </a:prstGeom>
                    <a:noFill/>
                    <a:ln>
                      <a:noFill/>
                    </a:ln>
                  </pic:spPr>
                </pic:pic>
              </a:graphicData>
            </a:graphic>
          </wp:inline>
        </w:drawing>
      </w:r>
    </w:p>
    <w:p w:rsidR="00A85838" w:rsidRPr="00CD5616" w:rsidRDefault="00A85838" w:rsidP="00A85838">
      <w:pPr>
        <w:pStyle w:val="NormalWeb"/>
        <w:spacing w:before="31" w:beforeAutospacing="0" w:after="0" w:afterAutospacing="0"/>
        <w:ind w:left="116" w:right="49"/>
        <w:jc w:val="both"/>
      </w:pPr>
    </w:p>
    <w:p w:rsidR="00A85838" w:rsidRDefault="00A85838" w:rsidP="0046759B">
      <w:pPr>
        <w:pStyle w:val="NormalWeb"/>
        <w:spacing w:before="0" w:beforeAutospacing="0" w:after="0" w:afterAutospacing="0"/>
        <w:jc w:val="both"/>
        <w:rPr>
          <w:color w:val="000000"/>
        </w:rPr>
      </w:pPr>
    </w:p>
    <w:p w:rsidR="00143714" w:rsidRDefault="00143714" w:rsidP="00143714">
      <w:pPr>
        <w:shd w:val="clear" w:color="auto" w:fill="FFFFFF"/>
        <w:spacing w:after="0" w:line="240" w:lineRule="auto"/>
        <w:rPr>
          <w:b/>
          <w:bCs/>
        </w:rPr>
      </w:pPr>
      <w:proofErr w:type="spellStart"/>
      <w:r w:rsidRPr="002B0542">
        <w:rPr>
          <w:b/>
          <w:bCs/>
        </w:rPr>
        <w:t>Independance</w:t>
      </w:r>
      <w:proofErr w:type="spellEnd"/>
      <w:r w:rsidRPr="002B0542">
        <w:rPr>
          <w:b/>
          <w:bCs/>
        </w:rPr>
        <w:t xml:space="preserve"> Day </w:t>
      </w:r>
    </w:p>
    <w:p w:rsidR="00143714" w:rsidRPr="002B0542" w:rsidRDefault="00143714" w:rsidP="00143714">
      <w:pPr>
        <w:shd w:val="clear" w:color="auto" w:fill="FFFFFF"/>
        <w:spacing w:after="0" w:line="240" w:lineRule="auto"/>
        <w:rPr>
          <w:b/>
          <w:bCs/>
        </w:rPr>
      </w:pPr>
    </w:p>
    <w:p w:rsidR="00143714" w:rsidRDefault="00143714" w:rsidP="00143714">
      <w:pPr>
        <w:shd w:val="clear" w:color="auto" w:fill="FFFFFF"/>
        <w:spacing w:after="0" w:line="240" w:lineRule="auto"/>
        <w:rPr>
          <w:b/>
          <w:bCs/>
        </w:rPr>
      </w:pPr>
      <w:r w:rsidRPr="002B0542">
        <w:rPr>
          <w:b/>
          <w:bCs/>
        </w:rPr>
        <w:t>15th Aug 2024</w:t>
      </w:r>
    </w:p>
    <w:p w:rsidR="00143714" w:rsidRPr="002B0542" w:rsidRDefault="00143714" w:rsidP="00143714">
      <w:pPr>
        <w:shd w:val="clear" w:color="auto" w:fill="FFFFFF"/>
        <w:spacing w:after="0" w:line="240" w:lineRule="auto"/>
        <w:rPr>
          <w:b/>
          <w:bCs/>
        </w:rPr>
      </w:pPr>
    </w:p>
    <w:p w:rsidR="00143714" w:rsidRDefault="00143714" w:rsidP="00143714">
      <w:pPr>
        <w:shd w:val="clear" w:color="auto" w:fill="FFFFFF"/>
        <w:spacing w:after="0" w:line="240" w:lineRule="auto"/>
        <w:rPr>
          <w:b/>
          <w:bCs/>
        </w:rPr>
      </w:pPr>
      <w:proofErr w:type="spellStart"/>
      <w:r w:rsidRPr="002B0542">
        <w:rPr>
          <w:b/>
          <w:bCs/>
        </w:rPr>
        <w:t>Bhagwan</w:t>
      </w:r>
      <w:proofErr w:type="spellEnd"/>
      <w:r w:rsidRPr="002B0542">
        <w:rPr>
          <w:b/>
          <w:bCs/>
        </w:rPr>
        <w:t xml:space="preserve"> Mahavir College of Pharmacy.</w:t>
      </w:r>
    </w:p>
    <w:p w:rsidR="00143714" w:rsidRDefault="00143714" w:rsidP="00143714">
      <w:pPr>
        <w:shd w:val="clear" w:color="auto" w:fill="FFFFFF"/>
        <w:spacing w:after="0" w:line="240" w:lineRule="auto"/>
        <w:rPr>
          <w:b/>
          <w:bCs/>
        </w:rPr>
      </w:pPr>
    </w:p>
    <w:p w:rsidR="00143714" w:rsidRPr="002B0542" w:rsidRDefault="00143714" w:rsidP="00143714">
      <w:pPr>
        <w:jc w:val="both"/>
        <w:rPr>
          <w:rFonts w:ascii="Times New Roman" w:hAnsi="Times New Roman" w:cs="Times New Roman"/>
          <w:sz w:val="24"/>
          <w:szCs w:val="24"/>
        </w:rPr>
      </w:pPr>
      <w:proofErr w:type="spellStart"/>
      <w:r w:rsidRPr="002B0542">
        <w:rPr>
          <w:rFonts w:ascii="Times New Roman" w:hAnsi="Times New Roman" w:cs="Times New Roman"/>
          <w:sz w:val="24"/>
          <w:szCs w:val="24"/>
        </w:rPr>
        <w:t>Bhagwan</w:t>
      </w:r>
      <w:proofErr w:type="spellEnd"/>
      <w:r w:rsidRPr="002B0542">
        <w:rPr>
          <w:rFonts w:ascii="Times New Roman" w:hAnsi="Times New Roman" w:cs="Times New Roman"/>
          <w:sz w:val="24"/>
          <w:szCs w:val="24"/>
        </w:rPr>
        <w:t xml:space="preserve"> Mahavir University, Surat had Celebrated 7</w:t>
      </w:r>
      <w:r w:rsidR="00A85838">
        <w:rPr>
          <w:rFonts w:ascii="Times New Roman" w:hAnsi="Times New Roman" w:cs="Times New Roman"/>
          <w:sz w:val="24"/>
          <w:szCs w:val="24"/>
        </w:rPr>
        <w:t>9</w:t>
      </w:r>
      <w:r w:rsidRPr="00A85838">
        <w:rPr>
          <w:rFonts w:ascii="Times New Roman" w:hAnsi="Times New Roman" w:cs="Times New Roman"/>
          <w:sz w:val="24"/>
          <w:szCs w:val="24"/>
          <w:vertAlign w:val="superscript"/>
        </w:rPr>
        <w:t>th</w:t>
      </w:r>
      <w:r w:rsidRPr="002B0542">
        <w:rPr>
          <w:rFonts w:ascii="Times New Roman" w:hAnsi="Times New Roman" w:cs="Times New Roman"/>
          <w:sz w:val="24"/>
          <w:szCs w:val="24"/>
        </w:rPr>
        <w:t> </w:t>
      </w:r>
      <w:proofErr w:type="spellStart"/>
      <w:r w:rsidRPr="002B0542">
        <w:rPr>
          <w:rFonts w:ascii="Times New Roman" w:hAnsi="Times New Roman" w:cs="Times New Roman"/>
          <w:sz w:val="24"/>
          <w:szCs w:val="24"/>
        </w:rPr>
        <w:t>Independance</w:t>
      </w:r>
      <w:proofErr w:type="spellEnd"/>
      <w:r w:rsidRPr="002B0542">
        <w:rPr>
          <w:rFonts w:ascii="Times New Roman" w:hAnsi="Times New Roman" w:cs="Times New Roman"/>
          <w:sz w:val="24"/>
          <w:szCs w:val="24"/>
        </w:rPr>
        <w:t xml:space="preserve"> Day on 15</w:t>
      </w:r>
      <w:r w:rsidRPr="002B0542">
        <w:rPr>
          <w:rFonts w:ascii="Times New Roman" w:hAnsi="Times New Roman" w:cs="Times New Roman"/>
          <w:sz w:val="24"/>
          <w:szCs w:val="24"/>
          <w:vertAlign w:val="superscript"/>
        </w:rPr>
        <w:t xml:space="preserve">th </w:t>
      </w:r>
      <w:r w:rsidRPr="002B0542">
        <w:rPr>
          <w:rFonts w:ascii="Times New Roman" w:hAnsi="Times New Roman" w:cs="Times New Roman"/>
          <w:sz w:val="24"/>
          <w:szCs w:val="24"/>
        </w:rPr>
        <w:t>August, 202</w:t>
      </w:r>
      <w:r w:rsidR="00A85838">
        <w:rPr>
          <w:rFonts w:ascii="Times New Roman" w:hAnsi="Times New Roman" w:cs="Times New Roman"/>
          <w:sz w:val="24"/>
          <w:szCs w:val="24"/>
        </w:rPr>
        <w:t>5</w:t>
      </w:r>
      <w:r w:rsidRPr="002B0542">
        <w:rPr>
          <w:rFonts w:ascii="Times New Roman" w:hAnsi="Times New Roman" w:cs="Times New Roman"/>
          <w:sz w:val="24"/>
          <w:szCs w:val="24"/>
        </w:rPr>
        <w:t xml:space="preserve">. In the Presence of All Members Flag Hosting ceremony was celebrated. Firstly, Flag Hosting was done near BMIS Ground after that the Cultural Programme and Speech of Chief Guest was done in BMIS Auditorium. There was total 9 Performance including Speech, Solo Dance, Group Dance and Singing. </w:t>
      </w:r>
    </w:p>
    <w:p w:rsidR="00143714" w:rsidRPr="002B0542" w:rsidRDefault="00143714" w:rsidP="00143714">
      <w:pPr>
        <w:jc w:val="both"/>
        <w:rPr>
          <w:rFonts w:ascii="Times New Roman" w:hAnsi="Times New Roman" w:cs="Times New Roman"/>
          <w:b/>
          <w:bCs/>
          <w:sz w:val="24"/>
          <w:szCs w:val="24"/>
        </w:rPr>
      </w:pPr>
    </w:p>
    <w:p w:rsidR="00143714" w:rsidRDefault="00A85838" w:rsidP="00143714">
      <w:pPr>
        <w:jc w:val="both"/>
        <w:rPr>
          <w:rFonts w:ascii="Times New Roman" w:hAnsi="Times New Roman" w:cs="Times New Roman"/>
          <w:bCs/>
          <w:sz w:val="24"/>
          <w:szCs w:val="24"/>
        </w:rPr>
      </w:pPr>
      <w:r w:rsidRPr="00A85838">
        <w:rPr>
          <w:rFonts w:ascii="Times New Roman" w:hAnsi="Times New Roman" w:cs="Times New Roman"/>
          <w:bCs/>
          <w:noProof/>
          <w:sz w:val="24"/>
          <w:szCs w:val="24"/>
        </w:rPr>
        <w:lastRenderedPageBreak/>
        <w:drawing>
          <wp:inline distT="0" distB="0" distL="0" distR="0">
            <wp:extent cx="3098165" cy="2323624"/>
            <wp:effectExtent l="0" t="0" r="0" b="0"/>
            <wp:docPr id="5" name="Picture 5" descr="C:\Users\bkgha\Downloads\independance day ph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bkgha\Downloads\independance day photo.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098165" cy="2323624"/>
                    </a:xfrm>
                    <a:prstGeom prst="rect">
                      <a:avLst/>
                    </a:prstGeom>
                    <a:noFill/>
                    <a:ln>
                      <a:noFill/>
                    </a:ln>
                  </pic:spPr>
                </pic:pic>
              </a:graphicData>
            </a:graphic>
          </wp:inline>
        </w:drawing>
      </w:r>
    </w:p>
    <w:p w:rsidR="00143714" w:rsidRDefault="00143714" w:rsidP="00C1329A">
      <w:pPr>
        <w:jc w:val="both"/>
        <w:rPr>
          <w:b/>
          <w:bCs/>
        </w:rPr>
      </w:pPr>
    </w:p>
    <w:p w:rsidR="00C1329A" w:rsidRPr="00CD5616" w:rsidRDefault="00C1329A" w:rsidP="00C1329A">
      <w:pPr>
        <w:jc w:val="both"/>
        <w:rPr>
          <w:rFonts w:ascii="Times New Roman" w:hAnsi="Times New Roman" w:cs="Times New Roman"/>
          <w:b/>
          <w:bCs/>
          <w:sz w:val="24"/>
          <w:szCs w:val="24"/>
        </w:rPr>
      </w:pPr>
    </w:p>
    <w:p w:rsidR="00B3349B" w:rsidRPr="0046759B" w:rsidRDefault="00B3349B" w:rsidP="0046759B">
      <w:pPr>
        <w:pStyle w:val="NormalWeb"/>
        <w:spacing w:before="0" w:beforeAutospacing="0" w:after="0" w:afterAutospacing="0"/>
      </w:pPr>
      <w:r w:rsidRPr="0046759B">
        <w:rPr>
          <w:b/>
          <w:bCs/>
          <w:color w:val="000000"/>
        </w:rPr>
        <w:t> </w:t>
      </w:r>
    </w:p>
    <w:p w:rsidR="00C1329A" w:rsidRDefault="00C1329A" w:rsidP="0046759B">
      <w:pPr>
        <w:rPr>
          <w:rFonts w:ascii="Times New Roman" w:hAnsi="Times New Roman" w:cs="Times New Roman"/>
          <w:b/>
          <w:bCs/>
          <w:sz w:val="24"/>
          <w:szCs w:val="24"/>
        </w:rPr>
      </w:pPr>
    </w:p>
    <w:p w:rsidR="00143714" w:rsidRDefault="00143714" w:rsidP="00143714">
      <w:pPr>
        <w:jc w:val="both"/>
        <w:rPr>
          <w:b/>
          <w:bCs/>
        </w:rPr>
      </w:pPr>
      <w:r w:rsidRPr="00CD5616">
        <w:rPr>
          <w:b/>
          <w:bCs/>
        </w:rPr>
        <w:t>One Week for Nation</w:t>
      </w:r>
      <w:r>
        <w:rPr>
          <w:b/>
          <w:bCs/>
        </w:rPr>
        <w:t xml:space="preserve"> </w:t>
      </w:r>
      <w:r w:rsidR="008378C0">
        <w:rPr>
          <w:b/>
          <w:bCs/>
        </w:rPr>
        <w:t>“Heritage Walk”</w:t>
      </w:r>
    </w:p>
    <w:p w:rsidR="00143714" w:rsidRDefault="00912AE9" w:rsidP="00143714">
      <w:pPr>
        <w:jc w:val="both"/>
        <w:rPr>
          <w:b/>
          <w:bCs/>
        </w:rPr>
      </w:pPr>
      <w:r>
        <w:rPr>
          <w:b/>
          <w:bCs/>
        </w:rPr>
        <w:t>19</w:t>
      </w:r>
      <w:r w:rsidR="00143714">
        <w:rPr>
          <w:b/>
          <w:bCs/>
        </w:rPr>
        <w:t>nd Aug 202</w:t>
      </w:r>
      <w:r>
        <w:rPr>
          <w:b/>
          <w:bCs/>
        </w:rPr>
        <w:t>5</w:t>
      </w:r>
    </w:p>
    <w:p w:rsidR="00143714" w:rsidRPr="00CD5616" w:rsidRDefault="00143714" w:rsidP="00143714">
      <w:pPr>
        <w:jc w:val="both"/>
        <w:rPr>
          <w:b/>
          <w:bCs/>
        </w:rPr>
      </w:pPr>
      <w:proofErr w:type="spellStart"/>
      <w:r w:rsidRPr="00CD5616">
        <w:rPr>
          <w:b/>
          <w:bCs/>
        </w:rPr>
        <w:t>Bhagwan</w:t>
      </w:r>
      <w:proofErr w:type="spellEnd"/>
      <w:r w:rsidRPr="00CD5616">
        <w:rPr>
          <w:b/>
          <w:bCs/>
        </w:rPr>
        <w:t xml:space="preserve"> Mahavir College of Pharmacy</w:t>
      </w:r>
      <w:r>
        <w:rPr>
          <w:b/>
          <w:bCs/>
        </w:rPr>
        <w:t>.</w:t>
      </w:r>
    </w:p>
    <w:p w:rsidR="008378C0" w:rsidRPr="008378C0" w:rsidRDefault="008378C0" w:rsidP="008378C0">
      <w:pPr>
        <w:autoSpaceDE w:val="0"/>
        <w:autoSpaceDN w:val="0"/>
        <w:adjustRightInd w:val="0"/>
        <w:spacing w:after="0" w:line="240" w:lineRule="auto"/>
        <w:rPr>
          <w:rFonts w:ascii="Times New Roman" w:hAnsi="Times New Roman" w:cs="Times New Roman"/>
          <w:color w:val="000000"/>
          <w:sz w:val="24"/>
          <w:szCs w:val="24"/>
          <w:lang w:val="en-US" w:bidi="gu-IN"/>
        </w:rPr>
      </w:pPr>
    </w:p>
    <w:p w:rsidR="008378C0" w:rsidRPr="008378C0" w:rsidRDefault="008378C0" w:rsidP="00BA1FC9">
      <w:pPr>
        <w:autoSpaceDE w:val="0"/>
        <w:autoSpaceDN w:val="0"/>
        <w:adjustRightInd w:val="0"/>
        <w:spacing w:after="0" w:line="240" w:lineRule="auto"/>
        <w:jc w:val="both"/>
        <w:rPr>
          <w:rFonts w:ascii="Times New Roman" w:hAnsi="Times New Roman" w:cs="Times New Roman"/>
          <w:color w:val="000000"/>
          <w:sz w:val="23"/>
          <w:szCs w:val="23"/>
          <w:lang w:val="en-US" w:bidi="gu-IN"/>
        </w:rPr>
      </w:pPr>
      <w:r w:rsidRPr="008378C0">
        <w:rPr>
          <w:rFonts w:ascii="Times New Roman" w:hAnsi="Times New Roman" w:cs="Times New Roman"/>
          <w:color w:val="000000"/>
          <w:sz w:val="23"/>
          <w:szCs w:val="23"/>
          <w:lang w:val="en-US" w:bidi="gu-IN"/>
        </w:rPr>
        <w:t xml:space="preserve">As a part of the grand celebration of the </w:t>
      </w:r>
      <w:r w:rsidRPr="008378C0">
        <w:rPr>
          <w:rFonts w:ascii="Times New Roman" w:hAnsi="Times New Roman" w:cs="Times New Roman"/>
          <w:b/>
          <w:bCs/>
          <w:i/>
          <w:iCs/>
          <w:color w:val="000000"/>
          <w:sz w:val="23"/>
          <w:szCs w:val="23"/>
          <w:lang w:val="en-US" w:bidi="gu-IN"/>
        </w:rPr>
        <w:t xml:space="preserve">“One Week for Nation” </w:t>
      </w:r>
      <w:r w:rsidRPr="008378C0">
        <w:rPr>
          <w:rFonts w:ascii="Times New Roman" w:hAnsi="Times New Roman" w:cs="Times New Roman"/>
          <w:color w:val="000000"/>
          <w:sz w:val="23"/>
          <w:szCs w:val="23"/>
          <w:lang w:val="en-US" w:bidi="gu-IN"/>
        </w:rPr>
        <w:t xml:space="preserve">initiative at </w:t>
      </w:r>
      <w:proofErr w:type="spellStart"/>
      <w:r w:rsidRPr="008378C0">
        <w:rPr>
          <w:rFonts w:ascii="Times New Roman" w:hAnsi="Times New Roman" w:cs="Times New Roman"/>
          <w:b/>
          <w:bCs/>
          <w:color w:val="000000"/>
          <w:sz w:val="23"/>
          <w:szCs w:val="23"/>
          <w:lang w:val="en-US" w:bidi="gu-IN"/>
        </w:rPr>
        <w:t>Bhagwan</w:t>
      </w:r>
      <w:proofErr w:type="spellEnd"/>
      <w:r w:rsidRPr="008378C0">
        <w:rPr>
          <w:rFonts w:ascii="Times New Roman" w:hAnsi="Times New Roman" w:cs="Times New Roman"/>
          <w:b/>
          <w:bCs/>
          <w:color w:val="000000"/>
          <w:sz w:val="23"/>
          <w:szCs w:val="23"/>
          <w:lang w:val="en-US" w:bidi="gu-IN"/>
        </w:rPr>
        <w:t xml:space="preserve"> Mahavir University (BMU)</w:t>
      </w:r>
      <w:r w:rsidRPr="008378C0">
        <w:rPr>
          <w:rFonts w:ascii="Times New Roman" w:hAnsi="Times New Roman" w:cs="Times New Roman"/>
          <w:color w:val="000000"/>
          <w:sz w:val="23"/>
          <w:szCs w:val="23"/>
          <w:lang w:val="en-US" w:bidi="gu-IN"/>
        </w:rPr>
        <w:t xml:space="preserve">, the </w:t>
      </w:r>
      <w:proofErr w:type="spellStart"/>
      <w:r w:rsidRPr="008378C0">
        <w:rPr>
          <w:rFonts w:ascii="Times New Roman" w:hAnsi="Times New Roman" w:cs="Times New Roman"/>
          <w:b/>
          <w:bCs/>
          <w:color w:val="000000"/>
          <w:sz w:val="23"/>
          <w:szCs w:val="23"/>
          <w:lang w:val="en-US" w:bidi="gu-IN"/>
        </w:rPr>
        <w:t>Bhagwan</w:t>
      </w:r>
      <w:proofErr w:type="spellEnd"/>
      <w:r w:rsidRPr="008378C0">
        <w:rPr>
          <w:rFonts w:ascii="Times New Roman" w:hAnsi="Times New Roman" w:cs="Times New Roman"/>
          <w:b/>
          <w:bCs/>
          <w:color w:val="000000"/>
          <w:sz w:val="23"/>
          <w:szCs w:val="23"/>
          <w:lang w:val="en-US" w:bidi="gu-IN"/>
        </w:rPr>
        <w:t xml:space="preserve"> Mahavir College of </w:t>
      </w:r>
      <w:proofErr w:type="gramStart"/>
      <w:r w:rsidRPr="008378C0">
        <w:rPr>
          <w:rFonts w:ascii="Times New Roman" w:hAnsi="Times New Roman" w:cs="Times New Roman"/>
          <w:b/>
          <w:bCs/>
          <w:color w:val="000000"/>
          <w:sz w:val="23"/>
          <w:szCs w:val="23"/>
          <w:lang w:val="en-US" w:bidi="gu-IN"/>
        </w:rPr>
        <w:t>Pharmacy(</w:t>
      </w:r>
      <w:proofErr w:type="gramEnd"/>
      <w:r w:rsidRPr="008378C0">
        <w:rPr>
          <w:rFonts w:ascii="Times New Roman" w:hAnsi="Times New Roman" w:cs="Times New Roman"/>
          <w:b/>
          <w:bCs/>
          <w:color w:val="000000"/>
          <w:sz w:val="23"/>
          <w:szCs w:val="23"/>
          <w:lang w:val="en-US" w:bidi="gu-IN"/>
        </w:rPr>
        <w:t xml:space="preserve">BMCP) </w:t>
      </w:r>
      <w:r w:rsidRPr="008378C0">
        <w:rPr>
          <w:rFonts w:ascii="Times New Roman" w:hAnsi="Times New Roman" w:cs="Times New Roman"/>
          <w:color w:val="000000"/>
          <w:sz w:val="23"/>
          <w:szCs w:val="23"/>
          <w:lang w:val="en-US" w:bidi="gu-IN"/>
        </w:rPr>
        <w:t>and the F</w:t>
      </w:r>
      <w:r w:rsidRPr="008378C0">
        <w:rPr>
          <w:rFonts w:ascii="Times New Roman" w:hAnsi="Times New Roman" w:cs="Times New Roman"/>
          <w:b/>
          <w:bCs/>
          <w:color w:val="000000"/>
          <w:sz w:val="23"/>
          <w:szCs w:val="23"/>
          <w:lang w:val="en-US" w:bidi="gu-IN"/>
        </w:rPr>
        <w:t xml:space="preserve">aculty of Engineering (FOE) </w:t>
      </w:r>
      <w:r w:rsidRPr="008378C0">
        <w:rPr>
          <w:rFonts w:ascii="Times New Roman" w:hAnsi="Times New Roman" w:cs="Times New Roman"/>
          <w:color w:val="000000"/>
          <w:sz w:val="23"/>
          <w:szCs w:val="23"/>
          <w:lang w:val="en-US" w:bidi="gu-IN"/>
        </w:rPr>
        <w:t xml:space="preserve">jointly hosted the Know India’s Heritage through Heritage Walk on </w:t>
      </w:r>
      <w:r w:rsidRPr="008378C0">
        <w:rPr>
          <w:rFonts w:ascii="Times New Roman" w:hAnsi="Times New Roman" w:cs="Times New Roman"/>
          <w:b/>
          <w:bCs/>
          <w:color w:val="000000"/>
          <w:sz w:val="23"/>
          <w:szCs w:val="23"/>
          <w:lang w:val="en-US" w:bidi="gu-IN"/>
        </w:rPr>
        <w:t>19</w:t>
      </w:r>
      <w:r w:rsidRPr="008378C0">
        <w:rPr>
          <w:rFonts w:ascii="Times New Roman" w:hAnsi="Times New Roman" w:cs="Times New Roman"/>
          <w:b/>
          <w:bCs/>
          <w:color w:val="000000"/>
          <w:sz w:val="16"/>
          <w:szCs w:val="16"/>
          <w:lang w:val="en-US" w:bidi="gu-IN"/>
        </w:rPr>
        <w:t xml:space="preserve">th </w:t>
      </w:r>
      <w:r w:rsidRPr="008378C0">
        <w:rPr>
          <w:rFonts w:ascii="Times New Roman" w:hAnsi="Times New Roman" w:cs="Times New Roman"/>
          <w:b/>
          <w:bCs/>
          <w:color w:val="000000"/>
          <w:sz w:val="23"/>
          <w:szCs w:val="23"/>
          <w:lang w:val="en-US" w:bidi="gu-IN"/>
        </w:rPr>
        <w:t xml:space="preserve">August 2025 </w:t>
      </w:r>
      <w:r w:rsidRPr="008378C0">
        <w:rPr>
          <w:rFonts w:ascii="Times New Roman" w:hAnsi="Times New Roman" w:cs="Times New Roman"/>
          <w:color w:val="000000"/>
          <w:sz w:val="23"/>
          <w:szCs w:val="23"/>
          <w:lang w:val="en-US" w:bidi="gu-IN"/>
        </w:rPr>
        <w:t xml:space="preserve">at the Surat Castle, Near </w:t>
      </w:r>
      <w:proofErr w:type="spellStart"/>
      <w:r w:rsidRPr="008378C0">
        <w:rPr>
          <w:rFonts w:ascii="Times New Roman" w:hAnsi="Times New Roman" w:cs="Times New Roman"/>
          <w:color w:val="000000"/>
          <w:sz w:val="23"/>
          <w:szCs w:val="23"/>
          <w:lang w:val="en-US" w:bidi="gu-IN"/>
        </w:rPr>
        <w:t>Dakka</w:t>
      </w:r>
      <w:proofErr w:type="spellEnd"/>
      <w:r w:rsidRPr="008378C0">
        <w:rPr>
          <w:rFonts w:ascii="Times New Roman" w:hAnsi="Times New Roman" w:cs="Times New Roman"/>
          <w:color w:val="000000"/>
          <w:sz w:val="23"/>
          <w:szCs w:val="23"/>
          <w:lang w:val="en-US" w:bidi="gu-IN"/>
        </w:rPr>
        <w:t xml:space="preserve"> </w:t>
      </w:r>
      <w:proofErr w:type="spellStart"/>
      <w:r w:rsidRPr="008378C0">
        <w:rPr>
          <w:rFonts w:ascii="Times New Roman" w:hAnsi="Times New Roman" w:cs="Times New Roman"/>
          <w:color w:val="000000"/>
          <w:sz w:val="23"/>
          <w:szCs w:val="23"/>
          <w:lang w:val="en-US" w:bidi="gu-IN"/>
        </w:rPr>
        <w:t>Ovara</w:t>
      </w:r>
      <w:proofErr w:type="spellEnd"/>
      <w:r w:rsidRPr="008378C0">
        <w:rPr>
          <w:rFonts w:ascii="Times New Roman" w:hAnsi="Times New Roman" w:cs="Times New Roman"/>
          <w:color w:val="000000"/>
          <w:sz w:val="23"/>
          <w:szCs w:val="23"/>
          <w:lang w:val="en-US" w:bidi="gu-IN"/>
        </w:rPr>
        <w:t xml:space="preserve">, Makai Pull, Chock </w:t>
      </w:r>
      <w:proofErr w:type="spellStart"/>
      <w:r w:rsidRPr="008378C0">
        <w:rPr>
          <w:rFonts w:ascii="Times New Roman" w:hAnsi="Times New Roman" w:cs="Times New Roman"/>
          <w:color w:val="000000"/>
          <w:sz w:val="23"/>
          <w:szCs w:val="23"/>
          <w:lang w:val="en-US" w:bidi="gu-IN"/>
        </w:rPr>
        <w:t>Bajar</w:t>
      </w:r>
      <w:proofErr w:type="spellEnd"/>
      <w:r w:rsidRPr="008378C0">
        <w:rPr>
          <w:rFonts w:ascii="Times New Roman" w:hAnsi="Times New Roman" w:cs="Times New Roman"/>
          <w:color w:val="000000"/>
          <w:sz w:val="23"/>
          <w:szCs w:val="23"/>
          <w:lang w:val="en-US" w:bidi="gu-IN"/>
        </w:rPr>
        <w:t xml:space="preserve">, Surat. </w:t>
      </w:r>
    </w:p>
    <w:p w:rsidR="008378C0" w:rsidRDefault="008378C0" w:rsidP="00BA1FC9">
      <w:pPr>
        <w:jc w:val="both"/>
        <w:rPr>
          <w:rFonts w:ascii="Times New Roman" w:hAnsi="Times New Roman" w:cs="Times New Roman"/>
          <w:color w:val="000000"/>
          <w:sz w:val="23"/>
          <w:szCs w:val="23"/>
          <w:lang w:val="en-US" w:bidi="gu-IN"/>
        </w:rPr>
      </w:pPr>
      <w:r w:rsidRPr="008378C0">
        <w:rPr>
          <w:rFonts w:ascii="Times New Roman" w:hAnsi="Times New Roman" w:cs="Times New Roman"/>
          <w:color w:val="000000"/>
          <w:sz w:val="23"/>
          <w:szCs w:val="23"/>
          <w:lang w:val="en-US" w:bidi="gu-IN"/>
        </w:rPr>
        <w:t xml:space="preserve">As a part of the One Week for Nation celebration, </w:t>
      </w:r>
      <w:proofErr w:type="spellStart"/>
      <w:r w:rsidRPr="008378C0">
        <w:rPr>
          <w:rFonts w:ascii="Times New Roman" w:hAnsi="Times New Roman" w:cs="Times New Roman"/>
          <w:color w:val="000000"/>
          <w:sz w:val="23"/>
          <w:szCs w:val="23"/>
          <w:lang w:val="en-US" w:bidi="gu-IN"/>
        </w:rPr>
        <w:t>Bhagwan</w:t>
      </w:r>
      <w:proofErr w:type="spellEnd"/>
      <w:r w:rsidRPr="008378C0">
        <w:rPr>
          <w:rFonts w:ascii="Times New Roman" w:hAnsi="Times New Roman" w:cs="Times New Roman"/>
          <w:color w:val="000000"/>
          <w:sz w:val="23"/>
          <w:szCs w:val="23"/>
          <w:lang w:val="en-US" w:bidi="gu-IN"/>
        </w:rPr>
        <w:t xml:space="preserve"> Mahavir University organized a Heritage Walk for its students at the historic Surat Castle. The initiative aimed to promote awareness about India’s rich cultural and architectural heritage, while fostering a sense of pride and responsibility among students towards preserving historical monuments. </w:t>
      </w:r>
    </w:p>
    <w:p w:rsidR="008378C0" w:rsidRPr="008378C0" w:rsidRDefault="008378C0" w:rsidP="00BA1FC9">
      <w:pPr>
        <w:autoSpaceDE w:val="0"/>
        <w:autoSpaceDN w:val="0"/>
        <w:adjustRightInd w:val="0"/>
        <w:spacing w:after="0" w:line="240" w:lineRule="auto"/>
        <w:jc w:val="both"/>
        <w:rPr>
          <w:rFonts w:ascii="Times New Roman" w:hAnsi="Times New Roman" w:cs="Times New Roman"/>
          <w:color w:val="000000"/>
          <w:sz w:val="23"/>
          <w:szCs w:val="23"/>
          <w:lang w:val="en-US" w:bidi="gu-IN"/>
        </w:rPr>
      </w:pPr>
      <w:r w:rsidRPr="008378C0">
        <w:rPr>
          <w:rFonts w:ascii="Times New Roman" w:hAnsi="Times New Roman" w:cs="Times New Roman"/>
          <w:color w:val="000000"/>
          <w:sz w:val="23"/>
          <w:szCs w:val="23"/>
          <w:lang w:val="en-US" w:bidi="gu-IN"/>
        </w:rPr>
        <w:t xml:space="preserve">Entry Fees: ₹100 per participant </w:t>
      </w:r>
    </w:p>
    <w:p w:rsidR="00143714" w:rsidRPr="00CD5616" w:rsidRDefault="008378C0" w:rsidP="00BA1FC9">
      <w:pPr>
        <w:jc w:val="both"/>
        <w:rPr>
          <w:rFonts w:ascii="Times New Roman" w:hAnsi="Times New Roman" w:cs="Times New Roman"/>
          <w:b/>
          <w:bCs/>
          <w:sz w:val="24"/>
          <w:szCs w:val="24"/>
        </w:rPr>
      </w:pPr>
      <w:r w:rsidRPr="008378C0">
        <w:rPr>
          <w:rFonts w:ascii="Times New Roman" w:hAnsi="Times New Roman" w:cs="Times New Roman"/>
          <w:color w:val="000000"/>
          <w:sz w:val="23"/>
          <w:szCs w:val="23"/>
          <w:lang w:val="en-US" w:bidi="gu-IN"/>
        </w:rPr>
        <w:t xml:space="preserve">Surat Castle, built in the 16th century by Sultan Mahmud III, is one of the most prominent historical landmarks of Surat. Constructed as a defense fort against Portuguese attacks, the castle represents the city’s glorious past and its importance as a trade hub. Its magnificent stone architecture, bastions, and strategic location near the </w:t>
      </w:r>
      <w:proofErr w:type="spellStart"/>
      <w:r w:rsidRPr="008378C0">
        <w:rPr>
          <w:rFonts w:ascii="Times New Roman" w:hAnsi="Times New Roman" w:cs="Times New Roman"/>
          <w:color w:val="000000"/>
          <w:sz w:val="23"/>
          <w:szCs w:val="23"/>
          <w:lang w:val="en-US" w:bidi="gu-IN"/>
        </w:rPr>
        <w:t>Tapi</w:t>
      </w:r>
      <w:proofErr w:type="spellEnd"/>
      <w:r w:rsidRPr="008378C0">
        <w:rPr>
          <w:rFonts w:ascii="Times New Roman" w:hAnsi="Times New Roman" w:cs="Times New Roman"/>
          <w:color w:val="000000"/>
          <w:sz w:val="23"/>
          <w:szCs w:val="23"/>
          <w:lang w:val="en-US" w:bidi="gu-IN"/>
        </w:rPr>
        <w:t xml:space="preserve"> River reflect the engineering brilliance of its era. </w:t>
      </w:r>
    </w:p>
    <w:p w:rsidR="00143714" w:rsidRDefault="00912AE9" w:rsidP="00143714">
      <w:pPr>
        <w:jc w:val="both"/>
        <w:rPr>
          <w:rFonts w:ascii="Times New Roman" w:hAnsi="Times New Roman" w:cs="Times New Roman"/>
          <w:color w:val="000000"/>
          <w:sz w:val="24"/>
          <w:szCs w:val="24"/>
        </w:rPr>
      </w:pPr>
      <w:r>
        <w:rPr>
          <w:noProof/>
        </w:rPr>
        <w:drawing>
          <wp:inline distT="0" distB="0" distL="0" distR="0">
            <wp:extent cx="3097845" cy="4305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124106" cy="4341796"/>
                    </a:xfrm>
                    <a:prstGeom prst="rect">
                      <a:avLst/>
                    </a:prstGeom>
                    <a:noFill/>
                    <a:ln>
                      <a:noFill/>
                    </a:ln>
                  </pic:spPr>
                </pic:pic>
              </a:graphicData>
            </a:graphic>
          </wp:inline>
        </w:drawing>
      </w:r>
    </w:p>
    <w:p w:rsidR="00912AE9" w:rsidRDefault="00912AE9" w:rsidP="00912AE9">
      <w:pPr>
        <w:autoSpaceDE w:val="0"/>
        <w:autoSpaceDN w:val="0"/>
        <w:adjustRightInd w:val="0"/>
        <w:spacing w:after="0" w:line="240" w:lineRule="auto"/>
        <w:rPr>
          <w:rFonts w:ascii="Times New Roman" w:hAnsi="Times New Roman" w:cs="Times New Roman"/>
          <w:color w:val="000000"/>
          <w:sz w:val="24"/>
          <w:szCs w:val="24"/>
          <w:lang w:val="en-US" w:bidi="gu-IN"/>
        </w:rPr>
      </w:pPr>
    </w:p>
    <w:p w:rsidR="00A85838" w:rsidRDefault="00A85838" w:rsidP="00912AE9">
      <w:pPr>
        <w:autoSpaceDE w:val="0"/>
        <w:autoSpaceDN w:val="0"/>
        <w:adjustRightInd w:val="0"/>
        <w:spacing w:after="0" w:line="240" w:lineRule="auto"/>
        <w:rPr>
          <w:rFonts w:ascii="Times New Roman" w:hAnsi="Times New Roman" w:cs="Times New Roman"/>
          <w:color w:val="000000"/>
          <w:sz w:val="24"/>
          <w:szCs w:val="24"/>
          <w:lang w:val="en-US" w:bidi="gu-IN"/>
        </w:rPr>
      </w:pPr>
    </w:p>
    <w:p w:rsidR="00A85838" w:rsidRPr="00A85838" w:rsidRDefault="00A85838" w:rsidP="00912AE9">
      <w:pPr>
        <w:autoSpaceDE w:val="0"/>
        <w:autoSpaceDN w:val="0"/>
        <w:adjustRightInd w:val="0"/>
        <w:spacing w:after="0" w:line="240" w:lineRule="auto"/>
        <w:rPr>
          <w:rFonts w:cstheme="minorHAnsi"/>
          <w:b/>
          <w:bCs/>
          <w:color w:val="000000"/>
          <w:lang w:val="en-US" w:bidi="gu-IN"/>
        </w:rPr>
      </w:pPr>
      <w:r w:rsidRPr="00A85838">
        <w:rPr>
          <w:rFonts w:cstheme="minorHAnsi"/>
          <w:b/>
          <w:bCs/>
          <w:color w:val="000000"/>
          <w:lang w:val="en-US" w:bidi="gu-IN"/>
        </w:rPr>
        <w:t xml:space="preserve">Career Guidance For </w:t>
      </w:r>
      <w:proofErr w:type="spellStart"/>
      <w:proofErr w:type="gramStart"/>
      <w:r w:rsidRPr="00A85838">
        <w:rPr>
          <w:rFonts w:cstheme="minorHAnsi"/>
          <w:b/>
          <w:bCs/>
          <w:color w:val="000000"/>
          <w:lang w:val="en-US" w:bidi="gu-IN"/>
        </w:rPr>
        <w:t>B.pharm</w:t>
      </w:r>
      <w:proofErr w:type="spellEnd"/>
      <w:proofErr w:type="gramEnd"/>
      <w:r w:rsidRPr="00A85838">
        <w:rPr>
          <w:rFonts w:cstheme="minorHAnsi"/>
          <w:b/>
          <w:bCs/>
          <w:color w:val="000000"/>
          <w:lang w:val="en-US" w:bidi="gu-IN"/>
        </w:rPr>
        <w:t xml:space="preserve"> and </w:t>
      </w:r>
      <w:proofErr w:type="spellStart"/>
      <w:r w:rsidRPr="00A85838">
        <w:rPr>
          <w:rFonts w:cstheme="minorHAnsi"/>
          <w:b/>
          <w:bCs/>
          <w:color w:val="000000"/>
          <w:lang w:val="en-US" w:bidi="gu-IN"/>
        </w:rPr>
        <w:t>D.pharm</w:t>
      </w:r>
      <w:proofErr w:type="spellEnd"/>
    </w:p>
    <w:p w:rsidR="00A85838" w:rsidRDefault="00A85838" w:rsidP="00912AE9">
      <w:pPr>
        <w:autoSpaceDE w:val="0"/>
        <w:autoSpaceDN w:val="0"/>
        <w:adjustRightInd w:val="0"/>
        <w:spacing w:after="0" w:line="240" w:lineRule="auto"/>
        <w:rPr>
          <w:rFonts w:cstheme="minorHAnsi"/>
          <w:b/>
          <w:bCs/>
          <w:color w:val="000000"/>
          <w:lang w:val="en-US" w:bidi="gu-IN"/>
        </w:rPr>
      </w:pPr>
      <w:r w:rsidRPr="00A85838">
        <w:rPr>
          <w:rFonts w:cstheme="minorHAnsi"/>
          <w:b/>
          <w:bCs/>
          <w:color w:val="000000"/>
          <w:lang w:val="en-US" w:bidi="gu-IN"/>
        </w:rPr>
        <w:t>25-26</w:t>
      </w:r>
      <w:r w:rsidRPr="00A85838">
        <w:rPr>
          <w:rFonts w:cstheme="minorHAnsi"/>
          <w:b/>
          <w:bCs/>
          <w:color w:val="000000"/>
          <w:vertAlign w:val="superscript"/>
          <w:lang w:val="en-US" w:bidi="gu-IN"/>
        </w:rPr>
        <w:t>th</w:t>
      </w:r>
      <w:r w:rsidRPr="00A85838">
        <w:rPr>
          <w:rFonts w:cstheme="minorHAnsi"/>
          <w:b/>
          <w:bCs/>
          <w:color w:val="000000"/>
          <w:lang w:val="en-US" w:bidi="gu-IN"/>
        </w:rPr>
        <w:t xml:space="preserve"> Aug 2025</w:t>
      </w:r>
    </w:p>
    <w:p w:rsidR="00C45E39" w:rsidRPr="00AB6365" w:rsidRDefault="00C45E39" w:rsidP="00C45E39">
      <w:pPr>
        <w:jc w:val="both"/>
        <w:rPr>
          <w:b/>
          <w:bCs/>
        </w:rPr>
      </w:pPr>
      <w:proofErr w:type="spellStart"/>
      <w:r w:rsidRPr="00AB6365">
        <w:rPr>
          <w:b/>
          <w:bCs/>
        </w:rPr>
        <w:t>Bhagwan</w:t>
      </w:r>
      <w:proofErr w:type="spellEnd"/>
      <w:r w:rsidRPr="00AB6365">
        <w:rPr>
          <w:b/>
          <w:bCs/>
        </w:rPr>
        <w:t xml:space="preserve"> Mahavir College of Pharmacy.</w:t>
      </w:r>
    </w:p>
    <w:p w:rsidR="00C45E39" w:rsidRDefault="00C45E39" w:rsidP="00912AE9">
      <w:pPr>
        <w:autoSpaceDE w:val="0"/>
        <w:autoSpaceDN w:val="0"/>
        <w:adjustRightInd w:val="0"/>
        <w:spacing w:after="0" w:line="240" w:lineRule="auto"/>
        <w:rPr>
          <w:rFonts w:cstheme="minorHAnsi"/>
          <w:b/>
          <w:bCs/>
          <w:color w:val="000000"/>
          <w:lang w:val="en-US" w:bidi="gu-IN"/>
        </w:rPr>
      </w:pPr>
    </w:p>
    <w:p w:rsidR="00F76B90" w:rsidRDefault="00F76B90" w:rsidP="00912AE9">
      <w:pPr>
        <w:autoSpaceDE w:val="0"/>
        <w:autoSpaceDN w:val="0"/>
        <w:adjustRightInd w:val="0"/>
        <w:spacing w:after="0" w:line="240" w:lineRule="auto"/>
        <w:rPr>
          <w:rFonts w:cstheme="minorHAnsi"/>
          <w:b/>
          <w:bCs/>
          <w:color w:val="000000"/>
          <w:lang w:val="en-US" w:bidi="gu-IN"/>
        </w:rPr>
      </w:pPr>
    </w:p>
    <w:p w:rsidR="00F76B90" w:rsidRPr="00C45E39" w:rsidRDefault="00C45E39" w:rsidP="00C45E39">
      <w:pPr>
        <w:autoSpaceDE w:val="0"/>
        <w:autoSpaceDN w:val="0"/>
        <w:adjustRightInd w:val="0"/>
        <w:spacing w:after="0" w:line="240" w:lineRule="auto"/>
        <w:jc w:val="both"/>
        <w:rPr>
          <w:rFonts w:cstheme="minorHAnsi"/>
          <w:color w:val="000000"/>
          <w:lang w:val="en-US" w:bidi="gu-IN"/>
        </w:rPr>
      </w:pPr>
      <w:r w:rsidRPr="00C45E39">
        <w:t xml:space="preserve">Career guidance plays a pivotal role in shaping the professional journey of students pursuing </w:t>
      </w:r>
      <w:r w:rsidRPr="00C45E39">
        <w:rPr>
          <w:rStyle w:val="Strong"/>
        </w:rPr>
        <w:t>Bachelor of Pharmacy (</w:t>
      </w:r>
      <w:proofErr w:type="spellStart"/>
      <w:proofErr w:type="gramStart"/>
      <w:r w:rsidRPr="00C45E39">
        <w:rPr>
          <w:rStyle w:val="Strong"/>
        </w:rPr>
        <w:t>B.Pharm</w:t>
      </w:r>
      <w:proofErr w:type="spellEnd"/>
      <w:proofErr w:type="gramEnd"/>
      <w:r w:rsidRPr="00C45E39">
        <w:rPr>
          <w:rStyle w:val="Strong"/>
        </w:rPr>
        <w:t>)</w:t>
      </w:r>
      <w:r w:rsidRPr="00C45E39">
        <w:t xml:space="preserve"> and </w:t>
      </w:r>
      <w:r w:rsidRPr="00C45E39">
        <w:rPr>
          <w:rStyle w:val="Strong"/>
        </w:rPr>
        <w:t>Diploma in Pharmacy (</w:t>
      </w:r>
      <w:proofErr w:type="spellStart"/>
      <w:r w:rsidRPr="00C45E39">
        <w:rPr>
          <w:rStyle w:val="Strong"/>
        </w:rPr>
        <w:t>D.Pharm</w:t>
      </w:r>
      <w:proofErr w:type="spellEnd"/>
      <w:r w:rsidRPr="00C45E39">
        <w:rPr>
          <w:rStyle w:val="Strong"/>
        </w:rPr>
        <w:t>)</w:t>
      </w:r>
      <w:r w:rsidRPr="00C45E39">
        <w:t xml:space="preserve">. As the pharmaceutical sector expands rapidly in India and across the world, students often face confusion about which direction to choose—industry, clinical, regulatory, academic, or entrepreneurial. This is where </w:t>
      </w:r>
      <w:r w:rsidRPr="00C45E39">
        <w:rPr>
          <w:rStyle w:val="Strong"/>
          <w:b w:val="0"/>
          <w:bCs w:val="0"/>
        </w:rPr>
        <w:t>GDC (Guidance and Career Development Cell</w:t>
      </w:r>
      <w:r w:rsidRPr="00C45E39">
        <w:rPr>
          <w:rStyle w:val="Strong"/>
        </w:rPr>
        <w:t>)</w:t>
      </w:r>
      <w:r w:rsidRPr="00C45E39">
        <w:t xml:space="preserve"> steps in, providing structured support to help pharmacy students make informed choices based on their interests, strengths, and evolving opportunities in the healthcare ecosystem</w:t>
      </w:r>
      <w:r>
        <w:t xml:space="preserve">. GPAT discussion centre lecture gave dept knowledge of the subjects to </w:t>
      </w:r>
      <w:proofErr w:type="gramStart"/>
      <w:r>
        <w:t>students .Nearly</w:t>
      </w:r>
      <w:proofErr w:type="gramEnd"/>
      <w:r>
        <w:t xml:space="preserve"> 100 students including </w:t>
      </w:r>
      <w:proofErr w:type="spellStart"/>
      <w:r>
        <w:t>b.pharma</w:t>
      </w:r>
      <w:proofErr w:type="spellEnd"/>
      <w:r>
        <w:t xml:space="preserve"> n and D.Pharma took part in the lecture.</w:t>
      </w:r>
    </w:p>
    <w:p w:rsidR="00A85838" w:rsidRDefault="00A85838" w:rsidP="00912AE9">
      <w:pPr>
        <w:autoSpaceDE w:val="0"/>
        <w:autoSpaceDN w:val="0"/>
        <w:adjustRightInd w:val="0"/>
        <w:spacing w:after="0" w:line="240" w:lineRule="auto"/>
        <w:rPr>
          <w:rFonts w:ascii="Times New Roman" w:hAnsi="Times New Roman" w:cs="Times New Roman"/>
          <w:color w:val="000000"/>
          <w:sz w:val="24"/>
          <w:szCs w:val="24"/>
          <w:lang w:val="en-US" w:bidi="gu-IN"/>
        </w:rPr>
      </w:pPr>
    </w:p>
    <w:p w:rsidR="00A85838" w:rsidRDefault="00F35BD7" w:rsidP="00912AE9">
      <w:pPr>
        <w:autoSpaceDE w:val="0"/>
        <w:autoSpaceDN w:val="0"/>
        <w:adjustRightInd w:val="0"/>
        <w:spacing w:after="0" w:line="240" w:lineRule="auto"/>
        <w:rPr>
          <w:rFonts w:ascii="Times New Roman" w:hAnsi="Times New Roman" w:cs="Times New Roman"/>
          <w:color w:val="000000"/>
          <w:sz w:val="24"/>
          <w:szCs w:val="24"/>
          <w:lang w:val="en-US" w:bidi="gu-IN"/>
        </w:rPr>
      </w:pPr>
      <w:r w:rsidRPr="00F35BD7">
        <w:rPr>
          <w:rFonts w:ascii="Times New Roman" w:hAnsi="Times New Roman" w:cs="Times New Roman"/>
          <w:noProof/>
          <w:color w:val="000000"/>
          <w:sz w:val="24"/>
          <w:szCs w:val="24"/>
          <w:lang w:val="en-US" w:bidi="gu-IN"/>
        </w:rPr>
        <w:lastRenderedPageBreak/>
        <w:drawing>
          <wp:inline distT="0" distB="0" distL="0" distR="0">
            <wp:extent cx="3097784" cy="2781300"/>
            <wp:effectExtent l="0" t="0" r="0" b="0"/>
            <wp:docPr id="7" name="Picture 7" descr="C:\Users\bkgha\Downloads\Career guidance fly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bkgha\Downloads\Career guidance flyer.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100959" cy="2784151"/>
                    </a:xfrm>
                    <a:prstGeom prst="rect">
                      <a:avLst/>
                    </a:prstGeom>
                    <a:noFill/>
                    <a:ln>
                      <a:noFill/>
                    </a:ln>
                  </pic:spPr>
                </pic:pic>
              </a:graphicData>
            </a:graphic>
          </wp:inline>
        </w:drawing>
      </w:r>
    </w:p>
    <w:p w:rsidR="00F35BD7" w:rsidRDefault="00F35BD7" w:rsidP="00912AE9">
      <w:pPr>
        <w:autoSpaceDE w:val="0"/>
        <w:autoSpaceDN w:val="0"/>
        <w:adjustRightInd w:val="0"/>
        <w:spacing w:after="0" w:line="240" w:lineRule="auto"/>
        <w:rPr>
          <w:rFonts w:ascii="Times New Roman" w:hAnsi="Times New Roman" w:cs="Times New Roman"/>
          <w:color w:val="000000"/>
          <w:sz w:val="24"/>
          <w:szCs w:val="24"/>
          <w:lang w:val="en-US" w:bidi="gu-IN"/>
        </w:rPr>
      </w:pPr>
    </w:p>
    <w:p w:rsidR="00F35BD7" w:rsidRDefault="00F35BD7" w:rsidP="00912AE9">
      <w:pPr>
        <w:autoSpaceDE w:val="0"/>
        <w:autoSpaceDN w:val="0"/>
        <w:adjustRightInd w:val="0"/>
        <w:spacing w:after="0" w:line="240" w:lineRule="auto"/>
        <w:rPr>
          <w:rFonts w:ascii="Times New Roman" w:hAnsi="Times New Roman" w:cs="Times New Roman"/>
          <w:color w:val="000000"/>
          <w:sz w:val="24"/>
          <w:szCs w:val="24"/>
          <w:lang w:val="en-US" w:bidi="gu-IN"/>
        </w:rPr>
      </w:pPr>
      <w:r w:rsidRPr="00F35BD7">
        <w:rPr>
          <w:rFonts w:ascii="Times New Roman" w:hAnsi="Times New Roman" w:cs="Times New Roman"/>
          <w:noProof/>
          <w:color w:val="000000"/>
          <w:sz w:val="24"/>
          <w:szCs w:val="24"/>
          <w:lang w:val="en-US" w:bidi="gu-IN"/>
        </w:rPr>
        <w:drawing>
          <wp:inline distT="0" distB="0" distL="0" distR="0">
            <wp:extent cx="3098165" cy="2323624"/>
            <wp:effectExtent l="0" t="0" r="0" b="0"/>
            <wp:docPr id="8" name="Picture 8" descr="C:\Users\bkgha\Downloads\career guidance ph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bkgha\Downloads\career guidance photo.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098165" cy="2323624"/>
                    </a:xfrm>
                    <a:prstGeom prst="rect">
                      <a:avLst/>
                    </a:prstGeom>
                    <a:noFill/>
                    <a:ln>
                      <a:noFill/>
                    </a:ln>
                  </pic:spPr>
                </pic:pic>
              </a:graphicData>
            </a:graphic>
          </wp:inline>
        </w:drawing>
      </w:r>
    </w:p>
    <w:p w:rsidR="00F35BD7" w:rsidRDefault="00F35BD7" w:rsidP="00912AE9">
      <w:pPr>
        <w:autoSpaceDE w:val="0"/>
        <w:autoSpaceDN w:val="0"/>
        <w:adjustRightInd w:val="0"/>
        <w:spacing w:after="0" w:line="240" w:lineRule="auto"/>
        <w:rPr>
          <w:rFonts w:ascii="Times New Roman" w:hAnsi="Times New Roman" w:cs="Times New Roman"/>
          <w:color w:val="000000"/>
          <w:sz w:val="24"/>
          <w:szCs w:val="24"/>
          <w:lang w:val="en-US" w:bidi="gu-IN"/>
        </w:rPr>
      </w:pPr>
      <w:r w:rsidRPr="00F35BD7">
        <w:rPr>
          <w:rFonts w:ascii="Times New Roman" w:hAnsi="Times New Roman" w:cs="Times New Roman"/>
          <w:noProof/>
          <w:color w:val="000000"/>
          <w:sz w:val="24"/>
          <w:szCs w:val="24"/>
          <w:lang w:val="en-US" w:bidi="gu-IN"/>
        </w:rPr>
        <w:drawing>
          <wp:inline distT="0" distB="0" distL="0" distR="0">
            <wp:extent cx="3098165" cy="2323624"/>
            <wp:effectExtent l="0" t="0" r="0" b="0"/>
            <wp:docPr id="9" name="Picture 9" descr="C:\Users\bkgha\Downloads\career guidance photo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bkgha\Downloads\career guidance photo2.jpg"/>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098165" cy="2323624"/>
                    </a:xfrm>
                    <a:prstGeom prst="rect">
                      <a:avLst/>
                    </a:prstGeom>
                    <a:noFill/>
                    <a:ln>
                      <a:noFill/>
                    </a:ln>
                  </pic:spPr>
                </pic:pic>
              </a:graphicData>
            </a:graphic>
          </wp:inline>
        </w:drawing>
      </w:r>
    </w:p>
    <w:p w:rsidR="00F35BD7" w:rsidRDefault="00F35BD7" w:rsidP="00912AE9">
      <w:pPr>
        <w:autoSpaceDE w:val="0"/>
        <w:autoSpaceDN w:val="0"/>
        <w:adjustRightInd w:val="0"/>
        <w:spacing w:after="0" w:line="240" w:lineRule="auto"/>
        <w:rPr>
          <w:rFonts w:ascii="Times New Roman" w:hAnsi="Times New Roman" w:cs="Times New Roman"/>
          <w:color w:val="000000"/>
          <w:sz w:val="24"/>
          <w:szCs w:val="24"/>
          <w:lang w:val="en-US" w:bidi="gu-IN"/>
        </w:rPr>
      </w:pPr>
    </w:p>
    <w:p w:rsidR="00F35BD7" w:rsidRDefault="00F35BD7" w:rsidP="00912AE9">
      <w:pPr>
        <w:autoSpaceDE w:val="0"/>
        <w:autoSpaceDN w:val="0"/>
        <w:adjustRightInd w:val="0"/>
        <w:spacing w:after="0" w:line="240" w:lineRule="auto"/>
        <w:rPr>
          <w:rFonts w:ascii="Times New Roman" w:hAnsi="Times New Roman" w:cs="Times New Roman"/>
          <w:color w:val="000000"/>
          <w:sz w:val="24"/>
          <w:szCs w:val="24"/>
          <w:lang w:val="en-US" w:bidi="gu-IN"/>
        </w:rPr>
      </w:pPr>
    </w:p>
    <w:p w:rsidR="00F35BD7" w:rsidRDefault="00F35BD7" w:rsidP="00912AE9">
      <w:pPr>
        <w:autoSpaceDE w:val="0"/>
        <w:autoSpaceDN w:val="0"/>
        <w:adjustRightInd w:val="0"/>
        <w:spacing w:after="0" w:line="240" w:lineRule="auto"/>
        <w:rPr>
          <w:rFonts w:ascii="Times New Roman" w:hAnsi="Times New Roman" w:cs="Times New Roman"/>
          <w:color w:val="000000"/>
          <w:sz w:val="24"/>
          <w:szCs w:val="24"/>
          <w:lang w:val="en-US" w:bidi="gu-IN"/>
        </w:rPr>
      </w:pPr>
    </w:p>
    <w:p w:rsidR="00F35BD7" w:rsidRDefault="00F35BD7" w:rsidP="00912AE9">
      <w:pPr>
        <w:autoSpaceDE w:val="0"/>
        <w:autoSpaceDN w:val="0"/>
        <w:adjustRightInd w:val="0"/>
        <w:spacing w:after="0" w:line="240" w:lineRule="auto"/>
        <w:rPr>
          <w:rFonts w:ascii="Times New Roman" w:hAnsi="Times New Roman" w:cs="Times New Roman"/>
          <w:color w:val="000000"/>
          <w:sz w:val="24"/>
          <w:szCs w:val="24"/>
          <w:lang w:val="en-US" w:bidi="gu-IN"/>
        </w:rPr>
      </w:pPr>
    </w:p>
    <w:p w:rsidR="00F35BD7" w:rsidRDefault="00F35BD7" w:rsidP="00912AE9">
      <w:pPr>
        <w:autoSpaceDE w:val="0"/>
        <w:autoSpaceDN w:val="0"/>
        <w:adjustRightInd w:val="0"/>
        <w:spacing w:after="0" w:line="240" w:lineRule="auto"/>
        <w:rPr>
          <w:rFonts w:ascii="Times New Roman" w:hAnsi="Times New Roman" w:cs="Times New Roman"/>
          <w:color w:val="000000"/>
          <w:sz w:val="24"/>
          <w:szCs w:val="24"/>
          <w:lang w:val="en-US" w:bidi="gu-IN"/>
        </w:rPr>
      </w:pPr>
    </w:p>
    <w:p w:rsidR="00F35BD7" w:rsidRDefault="00F35BD7" w:rsidP="00912AE9">
      <w:pPr>
        <w:autoSpaceDE w:val="0"/>
        <w:autoSpaceDN w:val="0"/>
        <w:adjustRightInd w:val="0"/>
        <w:spacing w:after="0" w:line="240" w:lineRule="auto"/>
        <w:rPr>
          <w:rFonts w:ascii="Times New Roman" w:hAnsi="Times New Roman" w:cs="Times New Roman"/>
          <w:color w:val="000000"/>
          <w:sz w:val="24"/>
          <w:szCs w:val="24"/>
          <w:lang w:val="en-US" w:bidi="gu-IN"/>
        </w:rPr>
      </w:pPr>
    </w:p>
    <w:p w:rsidR="00F35BD7" w:rsidRPr="00912AE9" w:rsidRDefault="00F35BD7" w:rsidP="00912AE9">
      <w:pPr>
        <w:autoSpaceDE w:val="0"/>
        <w:autoSpaceDN w:val="0"/>
        <w:adjustRightInd w:val="0"/>
        <w:spacing w:after="0" w:line="240" w:lineRule="auto"/>
        <w:rPr>
          <w:rFonts w:ascii="Times New Roman" w:hAnsi="Times New Roman" w:cs="Times New Roman"/>
          <w:color w:val="000000"/>
          <w:sz w:val="24"/>
          <w:szCs w:val="24"/>
          <w:lang w:val="en-US" w:bidi="gu-IN"/>
        </w:rPr>
      </w:pPr>
    </w:p>
    <w:tbl>
      <w:tblPr>
        <w:tblW w:w="0" w:type="auto"/>
        <w:tblBorders>
          <w:top w:val="nil"/>
          <w:left w:val="nil"/>
          <w:bottom w:val="nil"/>
          <w:right w:val="nil"/>
        </w:tblBorders>
        <w:tblLayout w:type="fixed"/>
        <w:tblLook w:val="0000" w:firstRow="0" w:lastRow="0" w:firstColumn="0" w:lastColumn="0" w:noHBand="0" w:noVBand="0"/>
      </w:tblPr>
      <w:tblGrid>
        <w:gridCol w:w="4882"/>
      </w:tblGrid>
      <w:tr w:rsidR="00912AE9" w:rsidRPr="00912AE9">
        <w:tblPrEx>
          <w:tblCellMar>
            <w:top w:w="0" w:type="dxa"/>
            <w:bottom w:w="0" w:type="dxa"/>
          </w:tblCellMar>
        </w:tblPrEx>
        <w:trPr>
          <w:trHeight w:val="109"/>
        </w:trPr>
        <w:tc>
          <w:tcPr>
            <w:tcW w:w="4882" w:type="dxa"/>
          </w:tcPr>
          <w:p w:rsidR="00912AE9" w:rsidRPr="00912AE9" w:rsidRDefault="00912AE9" w:rsidP="00912AE9">
            <w:pPr>
              <w:autoSpaceDE w:val="0"/>
              <w:autoSpaceDN w:val="0"/>
              <w:adjustRightInd w:val="0"/>
              <w:spacing w:after="0" w:line="240" w:lineRule="auto"/>
              <w:rPr>
                <w:rFonts w:cstheme="minorHAnsi"/>
                <w:b/>
                <w:bCs/>
                <w:color w:val="000000"/>
                <w:lang w:val="en-US" w:bidi="gu-IN"/>
              </w:rPr>
            </w:pPr>
            <w:r w:rsidRPr="00912AE9">
              <w:rPr>
                <w:rFonts w:cstheme="minorHAnsi"/>
                <w:b/>
                <w:bCs/>
                <w:color w:val="000000"/>
                <w:lang w:val="en-US" w:bidi="gu-IN"/>
              </w:rPr>
              <w:t xml:space="preserve">Clinical </w:t>
            </w:r>
            <w:proofErr w:type="gramStart"/>
            <w:r w:rsidRPr="00912AE9">
              <w:rPr>
                <w:rFonts w:cstheme="minorHAnsi"/>
                <w:b/>
                <w:bCs/>
                <w:color w:val="000000"/>
                <w:lang w:val="en-US" w:bidi="gu-IN"/>
              </w:rPr>
              <w:t>Research :</w:t>
            </w:r>
            <w:proofErr w:type="gramEnd"/>
            <w:r w:rsidRPr="00912AE9">
              <w:rPr>
                <w:rFonts w:cstheme="minorHAnsi"/>
                <w:b/>
                <w:bCs/>
                <w:color w:val="000000"/>
                <w:lang w:val="en-US" w:bidi="gu-IN"/>
              </w:rPr>
              <w:t xml:space="preserve"> Unveiling Future of Healthcare </w:t>
            </w:r>
          </w:p>
        </w:tc>
      </w:tr>
    </w:tbl>
    <w:p w:rsidR="00143714" w:rsidRPr="00912AE9" w:rsidRDefault="00143714" w:rsidP="00143714">
      <w:pPr>
        <w:jc w:val="both"/>
        <w:rPr>
          <w:rFonts w:cstheme="minorHAnsi"/>
          <w:b/>
          <w:bCs/>
          <w:sz w:val="20"/>
          <w:szCs w:val="20"/>
        </w:rPr>
      </w:pPr>
    </w:p>
    <w:p w:rsidR="00143714" w:rsidRPr="00AB6365" w:rsidRDefault="00143714" w:rsidP="00143714">
      <w:pPr>
        <w:jc w:val="both"/>
        <w:rPr>
          <w:b/>
          <w:bCs/>
        </w:rPr>
      </w:pPr>
      <w:r w:rsidRPr="00AB6365">
        <w:rPr>
          <w:b/>
          <w:bCs/>
        </w:rPr>
        <w:t>2</w:t>
      </w:r>
      <w:r w:rsidR="00912AE9">
        <w:rPr>
          <w:b/>
          <w:bCs/>
        </w:rPr>
        <w:t>8</w:t>
      </w:r>
      <w:r w:rsidRPr="00AB6365">
        <w:rPr>
          <w:b/>
          <w:bCs/>
        </w:rPr>
        <w:t>rd Aug 202</w:t>
      </w:r>
      <w:r w:rsidR="00912AE9">
        <w:rPr>
          <w:b/>
          <w:bCs/>
        </w:rPr>
        <w:t>5</w:t>
      </w:r>
      <w:r w:rsidRPr="00AB6365">
        <w:rPr>
          <w:b/>
          <w:bCs/>
        </w:rPr>
        <w:t>.</w:t>
      </w:r>
    </w:p>
    <w:p w:rsidR="00143714" w:rsidRPr="00AB6365" w:rsidRDefault="00143714" w:rsidP="00143714">
      <w:pPr>
        <w:jc w:val="both"/>
        <w:rPr>
          <w:b/>
          <w:bCs/>
        </w:rPr>
      </w:pPr>
      <w:proofErr w:type="spellStart"/>
      <w:r w:rsidRPr="00AB6365">
        <w:rPr>
          <w:b/>
          <w:bCs/>
        </w:rPr>
        <w:t>Bhagwan</w:t>
      </w:r>
      <w:proofErr w:type="spellEnd"/>
      <w:r w:rsidRPr="00AB6365">
        <w:rPr>
          <w:b/>
          <w:bCs/>
        </w:rPr>
        <w:t xml:space="preserve"> Mahavir College of Pharmacy.</w:t>
      </w:r>
    </w:p>
    <w:p w:rsidR="00912AE9" w:rsidRPr="00912AE9" w:rsidRDefault="00912AE9" w:rsidP="00912AE9">
      <w:pPr>
        <w:autoSpaceDE w:val="0"/>
        <w:autoSpaceDN w:val="0"/>
        <w:adjustRightInd w:val="0"/>
        <w:spacing w:after="0" w:line="240" w:lineRule="auto"/>
        <w:jc w:val="both"/>
        <w:rPr>
          <w:rFonts w:ascii="Times New Roman" w:hAnsi="Times New Roman" w:cs="Times New Roman"/>
          <w:color w:val="000000"/>
          <w:sz w:val="23"/>
          <w:szCs w:val="23"/>
          <w:lang w:val="en-US" w:bidi="gu-IN"/>
        </w:rPr>
      </w:pPr>
      <w:r w:rsidRPr="00912AE9">
        <w:rPr>
          <w:rFonts w:ascii="Times New Roman" w:hAnsi="Times New Roman" w:cs="Times New Roman"/>
          <w:color w:val="000000"/>
          <w:sz w:val="23"/>
          <w:szCs w:val="23"/>
          <w:lang w:val="en-US" w:bidi="gu-IN"/>
        </w:rPr>
        <w:t xml:space="preserve">In the ever-evolving landscape of healthcare, </w:t>
      </w:r>
      <w:r w:rsidRPr="00912AE9">
        <w:rPr>
          <w:rFonts w:ascii="Times New Roman" w:hAnsi="Times New Roman" w:cs="Times New Roman"/>
          <w:b/>
          <w:bCs/>
          <w:color w:val="000000"/>
          <w:sz w:val="23"/>
          <w:szCs w:val="23"/>
          <w:lang w:val="en-US" w:bidi="gu-IN"/>
        </w:rPr>
        <w:t xml:space="preserve">clinical research </w:t>
      </w:r>
      <w:r w:rsidRPr="00912AE9">
        <w:rPr>
          <w:rFonts w:ascii="Times New Roman" w:hAnsi="Times New Roman" w:cs="Times New Roman"/>
          <w:color w:val="000000"/>
          <w:sz w:val="23"/>
          <w:szCs w:val="23"/>
          <w:lang w:val="en-US" w:bidi="gu-IN"/>
        </w:rPr>
        <w:t xml:space="preserve">stands at the forefront of medical innovation, ensuring that new treatments are safe, effective, and aligned with patient needs. Recognizing the growing significance of this field, </w:t>
      </w:r>
      <w:proofErr w:type="spellStart"/>
      <w:r w:rsidRPr="00912AE9">
        <w:rPr>
          <w:rFonts w:ascii="Times New Roman" w:hAnsi="Times New Roman" w:cs="Times New Roman"/>
          <w:b/>
          <w:bCs/>
          <w:color w:val="000000"/>
          <w:sz w:val="23"/>
          <w:szCs w:val="23"/>
          <w:lang w:val="en-US" w:bidi="gu-IN"/>
        </w:rPr>
        <w:t>Bhagwan</w:t>
      </w:r>
      <w:proofErr w:type="spellEnd"/>
      <w:r w:rsidRPr="00912AE9">
        <w:rPr>
          <w:rFonts w:ascii="Times New Roman" w:hAnsi="Times New Roman" w:cs="Times New Roman"/>
          <w:b/>
          <w:bCs/>
          <w:color w:val="000000"/>
          <w:sz w:val="23"/>
          <w:szCs w:val="23"/>
          <w:lang w:val="en-US" w:bidi="gu-IN"/>
        </w:rPr>
        <w:t xml:space="preserve"> Mahavir College of Pharmacy</w:t>
      </w:r>
      <w:r w:rsidRPr="00912AE9">
        <w:rPr>
          <w:rFonts w:ascii="Times New Roman" w:hAnsi="Times New Roman" w:cs="Times New Roman"/>
          <w:color w:val="000000"/>
          <w:sz w:val="23"/>
          <w:szCs w:val="23"/>
          <w:lang w:val="en-US" w:bidi="gu-IN"/>
        </w:rPr>
        <w:t xml:space="preserve">, under the aegis of </w:t>
      </w:r>
      <w:proofErr w:type="spellStart"/>
      <w:r w:rsidRPr="00912AE9">
        <w:rPr>
          <w:rFonts w:ascii="Times New Roman" w:hAnsi="Times New Roman" w:cs="Times New Roman"/>
          <w:b/>
          <w:bCs/>
          <w:color w:val="000000"/>
          <w:sz w:val="23"/>
          <w:szCs w:val="23"/>
          <w:lang w:val="en-US" w:bidi="gu-IN"/>
        </w:rPr>
        <w:t>Bhagwan</w:t>
      </w:r>
      <w:proofErr w:type="spellEnd"/>
      <w:r w:rsidRPr="00912AE9">
        <w:rPr>
          <w:rFonts w:ascii="Times New Roman" w:hAnsi="Times New Roman" w:cs="Times New Roman"/>
          <w:b/>
          <w:bCs/>
          <w:color w:val="000000"/>
          <w:sz w:val="23"/>
          <w:szCs w:val="23"/>
          <w:lang w:val="en-US" w:bidi="gu-IN"/>
        </w:rPr>
        <w:t xml:space="preserve"> Mahavir University</w:t>
      </w:r>
      <w:r w:rsidRPr="00912AE9">
        <w:rPr>
          <w:rFonts w:ascii="Times New Roman" w:hAnsi="Times New Roman" w:cs="Times New Roman"/>
          <w:color w:val="000000"/>
          <w:sz w:val="23"/>
          <w:szCs w:val="23"/>
          <w:lang w:val="en-US" w:bidi="gu-IN"/>
        </w:rPr>
        <w:t xml:space="preserve">, organized an insightful seminar titled </w:t>
      </w:r>
      <w:r w:rsidRPr="00912AE9">
        <w:rPr>
          <w:rFonts w:ascii="Times New Roman" w:hAnsi="Times New Roman" w:cs="Times New Roman"/>
          <w:b/>
          <w:bCs/>
          <w:color w:val="000000"/>
          <w:sz w:val="23"/>
          <w:szCs w:val="23"/>
          <w:lang w:val="en-US" w:bidi="gu-IN"/>
        </w:rPr>
        <w:t xml:space="preserve">“Clinical Research: Unveiling Future of Healthcare” </w:t>
      </w:r>
      <w:r w:rsidRPr="00912AE9">
        <w:rPr>
          <w:rFonts w:ascii="Times New Roman" w:hAnsi="Times New Roman" w:cs="Times New Roman"/>
          <w:color w:val="000000"/>
          <w:sz w:val="23"/>
          <w:szCs w:val="23"/>
          <w:lang w:val="en-US" w:bidi="gu-IN"/>
        </w:rPr>
        <w:t xml:space="preserve">on </w:t>
      </w:r>
      <w:r w:rsidRPr="00912AE9">
        <w:rPr>
          <w:rFonts w:ascii="Times New Roman" w:hAnsi="Times New Roman" w:cs="Times New Roman"/>
          <w:b/>
          <w:bCs/>
          <w:color w:val="000000"/>
          <w:sz w:val="23"/>
          <w:szCs w:val="23"/>
          <w:lang w:val="en-US" w:bidi="gu-IN"/>
        </w:rPr>
        <w:t>28th August 2025</w:t>
      </w:r>
      <w:r w:rsidRPr="00912AE9">
        <w:rPr>
          <w:rFonts w:ascii="Times New Roman" w:hAnsi="Times New Roman" w:cs="Times New Roman"/>
          <w:color w:val="000000"/>
          <w:sz w:val="23"/>
          <w:szCs w:val="23"/>
          <w:lang w:val="en-US" w:bidi="gu-IN"/>
        </w:rPr>
        <w:t xml:space="preserve">. </w:t>
      </w:r>
    </w:p>
    <w:p w:rsidR="00912AE9" w:rsidRPr="00912AE9" w:rsidRDefault="00912AE9" w:rsidP="00912AE9">
      <w:pPr>
        <w:autoSpaceDE w:val="0"/>
        <w:autoSpaceDN w:val="0"/>
        <w:adjustRightInd w:val="0"/>
        <w:spacing w:after="0" w:line="240" w:lineRule="auto"/>
        <w:jc w:val="both"/>
        <w:rPr>
          <w:rFonts w:ascii="Times New Roman" w:hAnsi="Times New Roman" w:cs="Times New Roman"/>
          <w:color w:val="000000"/>
          <w:sz w:val="23"/>
          <w:szCs w:val="23"/>
          <w:lang w:val="en-US" w:bidi="gu-IN"/>
        </w:rPr>
      </w:pPr>
      <w:r w:rsidRPr="00912AE9">
        <w:rPr>
          <w:rFonts w:ascii="Times New Roman" w:hAnsi="Times New Roman" w:cs="Times New Roman"/>
          <w:color w:val="000000"/>
          <w:sz w:val="23"/>
          <w:szCs w:val="23"/>
          <w:lang w:val="en-US" w:bidi="gu-IN"/>
        </w:rPr>
        <w:t xml:space="preserve">The primary aim of this seminar was to expose students and faculty to the dynamic world of clinical research, covering critical aspects such as clinical trial phases, regulatory requirements, and audit readiness. By inviting an experienced industry professional, the event aimed to bridge the gap between academic learning and real-world clinical practices, thereby equipping future pharmacists and researchers with a comprehensive understanding of the field. </w:t>
      </w:r>
    </w:p>
    <w:p w:rsidR="00912AE9" w:rsidRPr="00912AE9" w:rsidRDefault="00912AE9" w:rsidP="00912AE9">
      <w:pPr>
        <w:pStyle w:val="Default"/>
        <w:jc w:val="both"/>
        <w:rPr>
          <w:rFonts w:ascii="Times New Roman" w:eastAsiaTheme="minorHAnsi" w:hAnsi="Times New Roman" w:cs="Times New Roman"/>
          <w:sz w:val="23"/>
          <w:szCs w:val="23"/>
          <w:lang w:val="en-US" w:bidi="gu-IN"/>
        </w:rPr>
      </w:pPr>
      <w:r w:rsidRPr="00912AE9">
        <w:rPr>
          <w:rFonts w:ascii="Times New Roman" w:hAnsi="Times New Roman" w:cs="Times New Roman"/>
          <w:sz w:val="23"/>
          <w:szCs w:val="23"/>
          <w:lang w:val="en-US" w:bidi="gu-IN"/>
        </w:rPr>
        <w:t xml:space="preserve">The session served as a platform to foster academic curiosity, professional development, and a deeper appreciation of the pivotal role clinical research plays in advancing global healthcare. </w:t>
      </w:r>
      <w:r w:rsidRPr="00912AE9">
        <w:rPr>
          <w:rFonts w:ascii="Times New Roman" w:eastAsiaTheme="minorHAnsi" w:hAnsi="Times New Roman" w:cs="Times New Roman"/>
          <w:sz w:val="23"/>
          <w:szCs w:val="23"/>
          <w:lang w:val="en-US" w:bidi="gu-IN"/>
        </w:rPr>
        <w:t xml:space="preserve">The event proved to be highly beneficial for the academic and professional development of the participants. Mr. Bhargav Joshi’s expertise, real-world experiences, and engaging delivery enriched the audience’s understanding of clinical research processes. The session not only addressed the scientific and regulatory framework but also emphasized the importance of integrity, protocol adherence, and patient safety in clinical trials. Overall, the seminar was an inspiring and knowledge-driven experience that aligned perfectly with the college’s vision of promoting excellence in pharmaceutical education </w:t>
      </w:r>
    </w:p>
    <w:p w:rsidR="00912AE9" w:rsidRDefault="00912AE9" w:rsidP="00912AE9">
      <w:pPr>
        <w:jc w:val="both"/>
        <w:rPr>
          <w:rFonts w:ascii="Times New Roman" w:hAnsi="Times New Roman" w:cs="Times New Roman"/>
          <w:color w:val="000000"/>
          <w:sz w:val="23"/>
          <w:szCs w:val="23"/>
          <w:lang w:val="en-US" w:bidi="gu-IN"/>
        </w:rPr>
      </w:pPr>
    </w:p>
    <w:p w:rsidR="00143714" w:rsidRDefault="00912AE9" w:rsidP="00912AE9">
      <w:pPr>
        <w:jc w:val="both"/>
        <w:rPr>
          <w:rFonts w:ascii="Times New Roman" w:hAnsi="Times New Roman" w:cs="Times New Roman"/>
          <w:color w:val="000000"/>
          <w:sz w:val="24"/>
          <w:szCs w:val="24"/>
        </w:rPr>
      </w:pPr>
      <w:r w:rsidRPr="00912AE9">
        <w:rPr>
          <w:rFonts w:ascii="Times New Roman" w:hAnsi="Times New Roman" w:cs="Times New Roman"/>
          <w:color w:val="000000"/>
          <w:sz w:val="24"/>
          <w:szCs w:val="24"/>
        </w:rPr>
        <w:lastRenderedPageBreak/>
        <w:drawing>
          <wp:inline distT="0" distB="0" distL="0" distR="0" wp14:anchorId="23AFDF97" wp14:editId="324D9EF5">
            <wp:extent cx="3098165" cy="41529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3098165" cy="4152900"/>
                    </a:xfrm>
                    <a:prstGeom prst="rect">
                      <a:avLst/>
                    </a:prstGeom>
                  </pic:spPr>
                </pic:pic>
              </a:graphicData>
            </a:graphic>
          </wp:inline>
        </w:drawing>
      </w:r>
    </w:p>
    <w:p w:rsidR="00143714" w:rsidRPr="00C45E39" w:rsidRDefault="00F35BD7" w:rsidP="00143714">
      <w:pPr>
        <w:jc w:val="both"/>
        <w:rPr>
          <w:rFonts w:cstheme="minorHAnsi"/>
          <w:b/>
          <w:bCs/>
        </w:rPr>
      </w:pPr>
      <w:r w:rsidRPr="00C45E39">
        <w:rPr>
          <w:rFonts w:cstheme="minorHAnsi"/>
          <w:b/>
          <w:bCs/>
        </w:rPr>
        <w:t>Pre-Employment Training Session</w:t>
      </w:r>
    </w:p>
    <w:p w:rsidR="00F35BD7" w:rsidRPr="00C45E39" w:rsidRDefault="00F35BD7" w:rsidP="00143714">
      <w:pPr>
        <w:jc w:val="both"/>
        <w:rPr>
          <w:rFonts w:cstheme="minorHAnsi"/>
          <w:b/>
          <w:bCs/>
        </w:rPr>
      </w:pPr>
      <w:r w:rsidRPr="00C45E39">
        <w:rPr>
          <w:rFonts w:cstheme="minorHAnsi"/>
          <w:b/>
          <w:bCs/>
        </w:rPr>
        <w:t>1</w:t>
      </w:r>
      <w:r w:rsidRPr="00C45E39">
        <w:rPr>
          <w:rFonts w:cstheme="minorHAnsi"/>
          <w:b/>
          <w:bCs/>
          <w:vertAlign w:val="superscript"/>
        </w:rPr>
        <w:t>st</w:t>
      </w:r>
      <w:r w:rsidRPr="00C45E39">
        <w:rPr>
          <w:rFonts w:cstheme="minorHAnsi"/>
          <w:b/>
          <w:bCs/>
        </w:rPr>
        <w:t xml:space="preserve"> September 2025</w:t>
      </w:r>
    </w:p>
    <w:p w:rsidR="00F35BD7" w:rsidRDefault="00F35BD7" w:rsidP="00143714">
      <w:pPr>
        <w:jc w:val="both"/>
        <w:rPr>
          <w:rFonts w:cstheme="minorHAnsi"/>
          <w:b/>
          <w:bCs/>
        </w:rPr>
      </w:pPr>
      <w:proofErr w:type="spellStart"/>
      <w:r w:rsidRPr="00C45E39">
        <w:rPr>
          <w:rFonts w:cstheme="minorHAnsi"/>
          <w:b/>
          <w:bCs/>
        </w:rPr>
        <w:t>Bhagwan</w:t>
      </w:r>
      <w:proofErr w:type="spellEnd"/>
      <w:r w:rsidRPr="00C45E39">
        <w:rPr>
          <w:rFonts w:cstheme="minorHAnsi"/>
          <w:b/>
          <w:bCs/>
        </w:rPr>
        <w:t xml:space="preserve"> Mahavir College </w:t>
      </w:r>
      <w:proofErr w:type="gramStart"/>
      <w:r w:rsidRPr="00C45E39">
        <w:rPr>
          <w:rFonts w:cstheme="minorHAnsi"/>
          <w:b/>
          <w:bCs/>
        </w:rPr>
        <w:t>Of</w:t>
      </w:r>
      <w:proofErr w:type="gramEnd"/>
      <w:r w:rsidRPr="00C45E39">
        <w:rPr>
          <w:rFonts w:cstheme="minorHAnsi"/>
          <w:b/>
          <w:bCs/>
        </w:rPr>
        <w:t xml:space="preserve"> Pharmacy</w:t>
      </w:r>
    </w:p>
    <w:p w:rsidR="00C45E39" w:rsidRDefault="00C45E39" w:rsidP="00C45E39">
      <w:pPr>
        <w:pStyle w:val="NormalWeb"/>
        <w:jc w:val="both"/>
      </w:pPr>
      <w:r>
        <w:t xml:space="preserve">A well-designed pre-employment training program plays a pivotal role in preparing students for the competitive professional world. To ensure that final-year students step confidently into their careers, our institution organized a comprehensive </w:t>
      </w:r>
      <w:r>
        <w:rPr>
          <w:rStyle w:val="Strong"/>
        </w:rPr>
        <w:t>Pre-Employment Training Session</w:t>
      </w:r>
      <w:r>
        <w:t>, aimed at equipping participants with essential skills, industry insights, and practical guidance. The event was a major highlight of this academic year and proved to be highly enriching for all attendees.</w:t>
      </w:r>
    </w:p>
    <w:p w:rsidR="00C45E39" w:rsidRDefault="00C45E39" w:rsidP="00C45E39">
      <w:pPr>
        <w:pStyle w:val="NormalWeb"/>
        <w:jc w:val="both"/>
      </w:pPr>
      <w:r>
        <w:t>The session was designed with the objective of bridging the gap between academic learning and industry expectations</w:t>
      </w:r>
      <w:r>
        <w:t xml:space="preserve"> by an expert </w:t>
      </w:r>
      <w:proofErr w:type="spellStart"/>
      <w:proofErr w:type="gramStart"/>
      <w:r w:rsidRPr="00C45E39">
        <w:rPr>
          <w:b/>
          <w:bCs/>
        </w:rPr>
        <w:t>Ms.Shrinki</w:t>
      </w:r>
      <w:proofErr w:type="spellEnd"/>
      <w:proofErr w:type="gramEnd"/>
      <w:r w:rsidRPr="00C45E39">
        <w:rPr>
          <w:b/>
          <w:bCs/>
        </w:rPr>
        <w:t xml:space="preserve"> Mehta.</w:t>
      </w:r>
      <w:r>
        <w:t xml:space="preserve"> Today’s recruiters look beyond academic excellence—they expect candidates to possess strong communication abilities, problem-solving competence, professionalism, and job-readiness. Recognizing this, the pre-employment training addressed all key components required for a smooth transition from campus to workplace.</w:t>
      </w:r>
    </w:p>
    <w:p w:rsidR="00C45E39" w:rsidRDefault="00C45E39" w:rsidP="00143714">
      <w:pPr>
        <w:jc w:val="both"/>
        <w:rPr>
          <w:rFonts w:cstheme="minorHAnsi"/>
          <w:b/>
          <w:bCs/>
        </w:rPr>
      </w:pPr>
    </w:p>
    <w:p w:rsidR="00C45E39" w:rsidRPr="00C45E39" w:rsidRDefault="00C45E39" w:rsidP="00143714">
      <w:pPr>
        <w:jc w:val="both"/>
        <w:rPr>
          <w:rFonts w:cstheme="minorHAnsi"/>
          <w:b/>
          <w:bCs/>
        </w:rPr>
      </w:pPr>
    </w:p>
    <w:p w:rsidR="00F35BD7" w:rsidRPr="00C45E39" w:rsidRDefault="00F35BD7" w:rsidP="00143714">
      <w:pPr>
        <w:jc w:val="both"/>
        <w:rPr>
          <w:rFonts w:cstheme="minorHAnsi"/>
          <w:b/>
          <w:bCs/>
        </w:rPr>
      </w:pPr>
    </w:p>
    <w:p w:rsidR="00143714" w:rsidRDefault="00F35BD7" w:rsidP="00143714">
      <w:pPr>
        <w:jc w:val="both"/>
        <w:rPr>
          <w:rFonts w:ascii="Times New Roman" w:hAnsi="Times New Roman" w:cs="Times New Roman"/>
          <w:b/>
          <w:bCs/>
          <w:sz w:val="24"/>
          <w:szCs w:val="24"/>
        </w:rPr>
      </w:pPr>
      <w:r w:rsidRPr="00F35BD7">
        <w:rPr>
          <w:rFonts w:ascii="Times New Roman" w:hAnsi="Times New Roman" w:cs="Times New Roman"/>
          <w:b/>
          <w:bCs/>
          <w:noProof/>
          <w:sz w:val="24"/>
          <w:szCs w:val="24"/>
        </w:rPr>
        <w:drawing>
          <wp:inline distT="0" distB="0" distL="0" distR="0">
            <wp:extent cx="3098165" cy="2198148"/>
            <wp:effectExtent l="0" t="0" r="0" b="0"/>
            <wp:docPr id="10" name="Picture 10" descr="C:\Users\bkgha\Downloads\resume buiding fly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bkgha\Downloads\resume buiding flyer.jp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098165" cy="2198148"/>
                    </a:xfrm>
                    <a:prstGeom prst="rect">
                      <a:avLst/>
                    </a:prstGeom>
                    <a:noFill/>
                    <a:ln>
                      <a:noFill/>
                    </a:ln>
                  </pic:spPr>
                </pic:pic>
              </a:graphicData>
            </a:graphic>
          </wp:inline>
        </w:drawing>
      </w:r>
    </w:p>
    <w:p w:rsidR="00F35BD7" w:rsidRDefault="00F35BD7" w:rsidP="00143714">
      <w:pPr>
        <w:jc w:val="both"/>
        <w:rPr>
          <w:rFonts w:ascii="Times New Roman" w:hAnsi="Times New Roman" w:cs="Times New Roman"/>
          <w:b/>
          <w:bCs/>
          <w:sz w:val="24"/>
          <w:szCs w:val="24"/>
        </w:rPr>
      </w:pPr>
    </w:p>
    <w:p w:rsidR="00C83F8E" w:rsidRDefault="00C83F8E" w:rsidP="00143714">
      <w:pPr>
        <w:jc w:val="both"/>
        <w:rPr>
          <w:rFonts w:ascii="Times New Roman" w:hAnsi="Times New Roman" w:cs="Times New Roman"/>
          <w:b/>
          <w:bCs/>
          <w:sz w:val="24"/>
          <w:szCs w:val="24"/>
        </w:rPr>
      </w:pPr>
      <w:r>
        <w:rPr>
          <w:rFonts w:ascii="Times New Roman" w:hAnsi="Times New Roman" w:cs="Times New Roman"/>
          <w:b/>
          <w:bCs/>
          <w:sz w:val="24"/>
          <w:szCs w:val="24"/>
        </w:rPr>
        <w:t xml:space="preserve">Ganesh Utsav </w:t>
      </w:r>
    </w:p>
    <w:p w:rsidR="00C83F8E" w:rsidRDefault="00C83F8E" w:rsidP="00143714">
      <w:pPr>
        <w:jc w:val="both"/>
        <w:rPr>
          <w:rFonts w:ascii="Times New Roman" w:hAnsi="Times New Roman" w:cs="Times New Roman"/>
          <w:b/>
          <w:bCs/>
          <w:sz w:val="24"/>
          <w:szCs w:val="24"/>
        </w:rPr>
      </w:pPr>
      <w:r>
        <w:rPr>
          <w:rFonts w:ascii="Times New Roman" w:hAnsi="Times New Roman" w:cs="Times New Roman"/>
          <w:b/>
          <w:bCs/>
          <w:sz w:val="24"/>
          <w:szCs w:val="24"/>
        </w:rPr>
        <w:t>2</w:t>
      </w:r>
      <w:r w:rsidRPr="00C83F8E">
        <w:rPr>
          <w:rFonts w:ascii="Times New Roman" w:hAnsi="Times New Roman" w:cs="Times New Roman"/>
          <w:b/>
          <w:bCs/>
          <w:sz w:val="24"/>
          <w:szCs w:val="24"/>
          <w:vertAlign w:val="superscript"/>
        </w:rPr>
        <w:t>nd</w:t>
      </w:r>
      <w:r>
        <w:rPr>
          <w:rFonts w:ascii="Times New Roman" w:hAnsi="Times New Roman" w:cs="Times New Roman"/>
          <w:b/>
          <w:bCs/>
          <w:sz w:val="24"/>
          <w:szCs w:val="24"/>
        </w:rPr>
        <w:t xml:space="preserve"> September 2025</w:t>
      </w:r>
    </w:p>
    <w:p w:rsidR="009F7622" w:rsidRPr="00AB6365" w:rsidRDefault="009F7622" w:rsidP="009F7622">
      <w:pPr>
        <w:jc w:val="both"/>
        <w:rPr>
          <w:b/>
          <w:bCs/>
        </w:rPr>
      </w:pPr>
      <w:proofErr w:type="spellStart"/>
      <w:r w:rsidRPr="00AB6365">
        <w:rPr>
          <w:b/>
          <w:bCs/>
        </w:rPr>
        <w:t>Bhagwan</w:t>
      </w:r>
      <w:proofErr w:type="spellEnd"/>
      <w:r w:rsidRPr="00AB6365">
        <w:rPr>
          <w:b/>
          <w:bCs/>
        </w:rPr>
        <w:t xml:space="preserve"> Mahavir College of Pharmacy.</w:t>
      </w:r>
    </w:p>
    <w:p w:rsidR="009F7622" w:rsidRDefault="009F7622" w:rsidP="00143714">
      <w:pPr>
        <w:jc w:val="both"/>
        <w:rPr>
          <w:rFonts w:ascii="Times New Roman" w:hAnsi="Times New Roman" w:cs="Times New Roman"/>
          <w:b/>
          <w:bCs/>
          <w:sz w:val="24"/>
          <w:szCs w:val="24"/>
        </w:rPr>
      </w:pPr>
    </w:p>
    <w:p w:rsidR="00C83F8E" w:rsidRPr="00C83F8E" w:rsidRDefault="00C83F8E" w:rsidP="00C83F8E">
      <w:pPr>
        <w:autoSpaceDE w:val="0"/>
        <w:autoSpaceDN w:val="0"/>
        <w:adjustRightInd w:val="0"/>
        <w:spacing w:after="0" w:line="240" w:lineRule="auto"/>
        <w:rPr>
          <w:rFonts w:ascii="Cambria" w:hAnsi="Cambria" w:cs="Cambria"/>
          <w:color w:val="000000"/>
          <w:sz w:val="24"/>
          <w:szCs w:val="24"/>
          <w:lang w:val="en-US" w:bidi="gu-IN"/>
        </w:rPr>
      </w:pPr>
    </w:p>
    <w:p w:rsidR="00C83F8E" w:rsidRDefault="00C83F8E" w:rsidP="00C83F8E">
      <w:pPr>
        <w:jc w:val="both"/>
        <w:rPr>
          <w:rFonts w:ascii="Times New Roman" w:hAnsi="Times New Roman" w:cs="Times New Roman"/>
          <w:b/>
          <w:bCs/>
          <w:sz w:val="24"/>
          <w:szCs w:val="24"/>
        </w:rPr>
      </w:pPr>
      <w:r w:rsidRPr="00C83F8E">
        <w:rPr>
          <w:rFonts w:ascii="Cambria" w:hAnsi="Cambria" w:cs="Cambria"/>
          <w:color w:val="000000"/>
          <w:sz w:val="24"/>
          <w:szCs w:val="24"/>
          <w:lang w:val="en-US" w:bidi="gu-IN"/>
        </w:rPr>
        <w:t xml:space="preserve"> </w:t>
      </w:r>
      <w:proofErr w:type="spellStart"/>
      <w:r w:rsidRPr="00C83F8E">
        <w:rPr>
          <w:rFonts w:ascii="Cambria" w:hAnsi="Cambria" w:cs="Cambria"/>
          <w:color w:val="000000"/>
          <w:sz w:val="23"/>
          <w:szCs w:val="23"/>
          <w:lang w:val="en-US" w:bidi="gu-IN"/>
        </w:rPr>
        <w:t>Bhagwan</w:t>
      </w:r>
      <w:proofErr w:type="spellEnd"/>
      <w:r w:rsidRPr="00C83F8E">
        <w:rPr>
          <w:rFonts w:ascii="Cambria" w:hAnsi="Cambria" w:cs="Cambria"/>
          <w:color w:val="000000"/>
          <w:sz w:val="23"/>
          <w:szCs w:val="23"/>
          <w:lang w:val="en-US" w:bidi="gu-IN"/>
        </w:rPr>
        <w:t xml:space="preserve"> Mahavir College of Pharmacy, Surat had Ganesh Aarti </w:t>
      </w:r>
      <w:proofErr w:type="spellStart"/>
      <w:r w:rsidRPr="00C83F8E">
        <w:rPr>
          <w:rFonts w:ascii="Cambria" w:hAnsi="Cambria" w:cs="Cambria"/>
          <w:color w:val="000000"/>
          <w:sz w:val="23"/>
          <w:szCs w:val="23"/>
          <w:lang w:val="en-US" w:bidi="gu-IN"/>
        </w:rPr>
        <w:t>programme</w:t>
      </w:r>
      <w:proofErr w:type="spellEnd"/>
      <w:r w:rsidRPr="00C83F8E">
        <w:rPr>
          <w:rFonts w:ascii="Cambria" w:hAnsi="Cambria" w:cs="Cambria"/>
          <w:color w:val="000000"/>
          <w:sz w:val="23"/>
          <w:szCs w:val="23"/>
          <w:lang w:val="en-US" w:bidi="gu-IN"/>
        </w:rPr>
        <w:t xml:space="preserve"> on </w:t>
      </w:r>
      <w:r>
        <w:rPr>
          <w:rFonts w:ascii="Cambria" w:hAnsi="Cambria" w:cs="Cambria"/>
          <w:color w:val="000000"/>
          <w:sz w:val="23"/>
          <w:szCs w:val="23"/>
          <w:lang w:val="en-US" w:bidi="gu-IN"/>
        </w:rPr>
        <w:t>02</w:t>
      </w:r>
      <w:proofErr w:type="gramStart"/>
      <w:r w:rsidRPr="00C83F8E">
        <w:rPr>
          <w:rFonts w:ascii="Cambria" w:hAnsi="Cambria" w:cs="Cambria"/>
          <w:color w:val="000000"/>
          <w:sz w:val="16"/>
          <w:szCs w:val="16"/>
          <w:vertAlign w:val="superscript"/>
          <w:lang w:val="en-US" w:bidi="gu-IN"/>
        </w:rPr>
        <w:t>nd</w:t>
      </w:r>
      <w:r>
        <w:rPr>
          <w:rFonts w:ascii="Cambria" w:hAnsi="Cambria" w:cs="Cambria"/>
          <w:color w:val="000000"/>
          <w:sz w:val="16"/>
          <w:szCs w:val="16"/>
          <w:lang w:val="en-US" w:bidi="gu-IN"/>
        </w:rPr>
        <w:t xml:space="preserve"> </w:t>
      </w:r>
      <w:r w:rsidRPr="00C83F8E">
        <w:rPr>
          <w:rFonts w:ascii="Cambria" w:hAnsi="Cambria" w:cs="Cambria"/>
          <w:color w:val="000000"/>
          <w:sz w:val="16"/>
          <w:szCs w:val="16"/>
          <w:lang w:val="en-US" w:bidi="gu-IN"/>
        </w:rPr>
        <w:t xml:space="preserve"> </w:t>
      </w:r>
      <w:r w:rsidRPr="00C83F8E">
        <w:rPr>
          <w:rFonts w:ascii="Cambria" w:hAnsi="Cambria" w:cs="Cambria"/>
          <w:color w:val="000000"/>
          <w:sz w:val="23"/>
          <w:szCs w:val="23"/>
          <w:lang w:val="en-US" w:bidi="gu-IN"/>
        </w:rPr>
        <w:t>September</w:t>
      </w:r>
      <w:proofErr w:type="gramEnd"/>
      <w:r w:rsidRPr="00C83F8E">
        <w:rPr>
          <w:rFonts w:ascii="Cambria" w:hAnsi="Cambria" w:cs="Cambria"/>
          <w:color w:val="000000"/>
          <w:sz w:val="23"/>
          <w:szCs w:val="23"/>
          <w:lang w:val="en-US" w:bidi="gu-IN"/>
        </w:rPr>
        <w:t xml:space="preserve"> 202</w:t>
      </w:r>
      <w:r>
        <w:rPr>
          <w:rFonts w:ascii="Cambria" w:hAnsi="Cambria" w:cs="Cambria"/>
          <w:color w:val="000000"/>
          <w:sz w:val="23"/>
          <w:szCs w:val="23"/>
          <w:lang w:val="en-US" w:bidi="gu-IN"/>
        </w:rPr>
        <w:t>5</w:t>
      </w:r>
      <w:r w:rsidRPr="00C83F8E">
        <w:rPr>
          <w:rFonts w:ascii="Cambria" w:hAnsi="Cambria" w:cs="Cambria"/>
          <w:color w:val="000000"/>
          <w:sz w:val="23"/>
          <w:szCs w:val="23"/>
          <w:lang w:val="en-US" w:bidi="gu-IN"/>
        </w:rPr>
        <w:t xml:space="preserve">. The evening Aarti for Ganesh Utsav was a beautiful and spiritually experience. Students and staff gathered at the venue by 4:30 PM, eagerly awaiting the arrival of Maharaj. About 40 students and staff participated in the celebration. As the students waited, they sang devotional bhajans, filling the atmosphere with melodious hymns dedicated to Lord </w:t>
      </w:r>
      <w:proofErr w:type="spellStart"/>
      <w:r w:rsidRPr="00C83F8E">
        <w:rPr>
          <w:rFonts w:ascii="Cambria" w:hAnsi="Cambria" w:cs="Cambria"/>
          <w:color w:val="000000"/>
          <w:sz w:val="23"/>
          <w:szCs w:val="23"/>
          <w:lang w:val="en-US" w:bidi="gu-IN"/>
        </w:rPr>
        <w:t>Ganesha</w:t>
      </w:r>
      <w:proofErr w:type="spellEnd"/>
      <w:r w:rsidRPr="00C83F8E">
        <w:rPr>
          <w:rFonts w:ascii="Cambria" w:hAnsi="Cambria" w:cs="Cambria"/>
          <w:color w:val="000000"/>
          <w:sz w:val="23"/>
          <w:szCs w:val="23"/>
          <w:lang w:val="en-US" w:bidi="gu-IN"/>
        </w:rPr>
        <w:t xml:space="preserve">. Soon after, Maharaj arrived and commenced the puja, leading the sacred rituals with devotion and grace. </w:t>
      </w:r>
      <w:r w:rsidRPr="00C83F8E">
        <w:rPr>
          <w:rFonts w:ascii="Cambria" w:hAnsi="Cambria" w:cs="Cambria"/>
          <w:b/>
          <w:bCs/>
          <w:color w:val="000000"/>
          <w:sz w:val="23"/>
          <w:szCs w:val="23"/>
          <w:lang w:val="en-US" w:bidi="gu-IN"/>
        </w:rPr>
        <w:t>Dr. Vineet sir</w:t>
      </w:r>
      <w:r w:rsidRPr="00C83F8E">
        <w:rPr>
          <w:rFonts w:ascii="Cambria" w:hAnsi="Cambria" w:cs="Cambria"/>
          <w:color w:val="000000"/>
          <w:sz w:val="23"/>
          <w:szCs w:val="23"/>
          <w:lang w:val="en-US" w:bidi="gu-IN"/>
        </w:rPr>
        <w:t xml:space="preserve">, </w:t>
      </w:r>
      <w:r w:rsidRPr="00C83F8E">
        <w:rPr>
          <w:rFonts w:ascii="Cambria" w:hAnsi="Cambria" w:cs="Cambria"/>
          <w:b/>
          <w:bCs/>
          <w:color w:val="000000"/>
          <w:sz w:val="23"/>
          <w:szCs w:val="23"/>
          <w:lang w:val="en-US" w:bidi="gu-IN"/>
        </w:rPr>
        <w:t xml:space="preserve">Dr. </w:t>
      </w:r>
      <w:proofErr w:type="spellStart"/>
      <w:r w:rsidRPr="00C83F8E">
        <w:rPr>
          <w:rFonts w:ascii="Cambria" w:hAnsi="Cambria" w:cs="Cambria"/>
          <w:b/>
          <w:bCs/>
          <w:color w:val="000000"/>
          <w:sz w:val="23"/>
          <w:szCs w:val="23"/>
          <w:lang w:val="en-US" w:bidi="gu-IN"/>
        </w:rPr>
        <w:t>Zarna</w:t>
      </w:r>
      <w:proofErr w:type="spellEnd"/>
      <w:r w:rsidRPr="00C83F8E">
        <w:rPr>
          <w:rFonts w:ascii="Cambria" w:hAnsi="Cambria" w:cs="Cambria"/>
          <w:b/>
          <w:bCs/>
          <w:color w:val="000000"/>
          <w:sz w:val="23"/>
          <w:szCs w:val="23"/>
          <w:lang w:val="en-US" w:bidi="gu-IN"/>
        </w:rPr>
        <w:t xml:space="preserve"> madam</w:t>
      </w:r>
      <w:r w:rsidRPr="00C83F8E">
        <w:rPr>
          <w:rFonts w:ascii="Cambria" w:hAnsi="Cambria" w:cs="Cambria"/>
          <w:color w:val="000000"/>
          <w:sz w:val="23"/>
          <w:szCs w:val="23"/>
          <w:lang w:val="en-US" w:bidi="gu-IN"/>
        </w:rPr>
        <w:t xml:space="preserve">, </w:t>
      </w:r>
      <w:r w:rsidRPr="00C83F8E">
        <w:rPr>
          <w:rFonts w:ascii="Cambria" w:hAnsi="Cambria" w:cs="Cambria"/>
          <w:b/>
          <w:bCs/>
          <w:color w:val="000000"/>
          <w:sz w:val="23"/>
          <w:szCs w:val="23"/>
          <w:lang w:val="en-US" w:bidi="gu-IN"/>
        </w:rPr>
        <w:t xml:space="preserve">Dr. Ronak sir </w:t>
      </w:r>
      <w:r w:rsidRPr="00C83F8E">
        <w:rPr>
          <w:rFonts w:ascii="Cambria" w:hAnsi="Cambria" w:cs="Cambria"/>
          <w:color w:val="000000"/>
          <w:sz w:val="23"/>
          <w:szCs w:val="23"/>
          <w:lang w:val="en-US" w:bidi="gu-IN"/>
        </w:rPr>
        <w:t xml:space="preserve">actively participated in the pooja, assisting Maharaj in the offerings. After the Aarti, everyone sang the </w:t>
      </w:r>
      <w:proofErr w:type="spellStart"/>
      <w:r w:rsidRPr="00C83F8E">
        <w:rPr>
          <w:rFonts w:ascii="Cambria" w:hAnsi="Cambria" w:cs="Cambria"/>
          <w:color w:val="000000"/>
          <w:sz w:val="23"/>
          <w:szCs w:val="23"/>
          <w:lang w:val="en-US" w:bidi="gu-IN"/>
        </w:rPr>
        <w:t>Thal</w:t>
      </w:r>
      <w:proofErr w:type="spellEnd"/>
      <w:r w:rsidRPr="00C83F8E">
        <w:rPr>
          <w:rFonts w:ascii="Cambria" w:hAnsi="Cambria" w:cs="Cambria"/>
          <w:color w:val="000000"/>
          <w:sz w:val="23"/>
          <w:szCs w:val="23"/>
          <w:lang w:val="en-US" w:bidi="gu-IN"/>
        </w:rPr>
        <w:t xml:space="preserve"> in honor of Ganesh. The event concluded with the distribution of Prasad, which was enjoyed by all the students and staff, creating a sense of joy and togetherness. The students enjoyed the celebration, making the evening a memorable one for all</w:t>
      </w:r>
    </w:p>
    <w:p w:rsidR="00C83F8E" w:rsidRDefault="00C83F8E" w:rsidP="00143714">
      <w:pPr>
        <w:jc w:val="both"/>
        <w:rPr>
          <w:rFonts w:ascii="Times New Roman" w:hAnsi="Times New Roman" w:cs="Times New Roman"/>
          <w:b/>
          <w:bCs/>
          <w:sz w:val="24"/>
          <w:szCs w:val="24"/>
        </w:rPr>
      </w:pPr>
      <w:r w:rsidRPr="00C83F8E">
        <w:rPr>
          <w:rFonts w:ascii="Times New Roman" w:hAnsi="Times New Roman" w:cs="Times New Roman"/>
          <w:b/>
          <w:bCs/>
          <w:noProof/>
          <w:sz w:val="24"/>
          <w:szCs w:val="24"/>
        </w:rPr>
        <w:lastRenderedPageBreak/>
        <w:drawing>
          <wp:inline distT="0" distB="0" distL="0" distR="0">
            <wp:extent cx="3098165" cy="1742718"/>
            <wp:effectExtent l="0" t="0" r="0" b="0"/>
            <wp:docPr id="15" name="Picture 15" descr="C:\Users\bkgha\Downloads\ganesh utsav ph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bkgha\Downloads\ganesh utsav photo.jp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098165" cy="1742718"/>
                    </a:xfrm>
                    <a:prstGeom prst="rect">
                      <a:avLst/>
                    </a:prstGeom>
                    <a:noFill/>
                    <a:ln>
                      <a:noFill/>
                    </a:ln>
                  </pic:spPr>
                </pic:pic>
              </a:graphicData>
            </a:graphic>
          </wp:inline>
        </w:drawing>
      </w:r>
    </w:p>
    <w:p w:rsidR="00F35BD7" w:rsidRDefault="00C83F8E" w:rsidP="00143714">
      <w:pPr>
        <w:jc w:val="both"/>
        <w:rPr>
          <w:rFonts w:ascii="Times New Roman" w:hAnsi="Times New Roman" w:cs="Times New Roman"/>
          <w:b/>
          <w:bCs/>
          <w:sz w:val="24"/>
          <w:szCs w:val="24"/>
        </w:rPr>
      </w:pPr>
      <w:r>
        <w:rPr>
          <w:rFonts w:ascii="Times New Roman" w:hAnsi="Times New Roman" w:cs="Times New Roman"/>
          <w:b/>
          <w:bCs/>
          <w:sz w:val="24"/>
          <w:szCs w:val="24"/>
        </w:rPr>
        <w:t>Teachers day Celebration</w:t>
      </w:r>
    </w:p>
    <w:p w:rsidR="00C45E39" w:rsidRDefault="00C45E39" w:rsidP="00143714">
      <w:pPr>
        <w:jc w:val="both"/>
        <w:rPr>
          <w:rFonts w:ascii="Times New Roman" w:hAnsi="Times New Roman" w:cs="Times New Roman"/>
          <w:b/>
          <w:bCs/>
          <w:sz w:val="24"/>
          <w:szCs w:val="24"/>
        </w:rPr>
      </w:pPr>
    </w:p>
    <w:p w:rsidR="00F35BD7" w:rsidRDefault="00C83F8E" w:rsidP="00143714">
      <w:pPr>
        <w:jc w:val="both"/>
        <w:rPr>
          <w:rFonts w:ascii="Times New Roman" w:hAnsi="Times New Roman" w:cs="Times New Roman"/>
          <w:b/>
          <w:bCs/>
          <w:sz w:val="24"/>
          <w:szCs w:val="24"/>
        </w:rPr>
      </w:pPr>
      <w:r>
        <w:rPr>
          <w:rFonts w:ascii="Times New Roman" w:hAnsi="Times New Roman" w:cs="Times New Roman"/>
          <w:b/>
          <w:bCs/>
          <w:sz w:val="24"/>
          <w:szCs w:val="24"/>
        </w:rPr>
        <w:t>4</w:t>
      </w:r>
      <w:r w:rsidR="00F35BD7" w:rsidRPr="00F35BD7">
        <w:rPr>
          <w:rFonts w:ascii="Times New Roman" w:hAnsi="Times New Roman" w:cs="Times New Roman"/>
          <w:b/>
          <w:bCs/>
          <w:sz w:val="24"/>
          <w:szCs w:val="24"/>
          <w:vertAlign w:val="superscript"/>
        </w:rPr>
        <w:t>th</w:t>
      </w:r>
      <w:r w:rsidR="00F35BD7">
        <w:rPr>
          <w:rFonts w:ascii="Times New Roman" w:hAnsi="Times New Roman" w:cs="Times New Roman"/>
          <w:b/>
          <w:bCs/>
          <w:sz w:val="24"/>
          <w:szCs w:val="24"/>
        </w:rPr>
        <w:t xml:space="preserve"> September 2025</w:t>
      </w:r>
    </w:p>
    <w:p w:rsidR="009F7622" w:rsidRPr="00AB6365" w:rsidRDefault="009F7622" w:rsidP="009F7622">
      <w:pPr>
        <w:jc w:val="both"/>
        <w:rPr>
          <w:b/>
          <w:bCs/>
        </w:rPr>
      </w:pPr>
      <w:proofErr w:type="spellStart"/>
      <w:r w:rsidRPr="00AB6365">
        <w:rPr>
          <w:b/>
          <w:bCs/>
        </w:rPr>
        <w:t>Bhagwan</w:t>
      </w:r>
      <w:proofErr w:type="spellEnd"/>
      <w:r w:rsidRPr="00AB6365">
        <w:rPr>
          <w:b/>
          <w:bCs/>
        </w:rPr>
        <w:t xml:space="preserve"> Mahavir College of Pharmacy.</w:t>
      </w:r>
    </w:p>
    <w:p w:rsidR="00C45E39" w:rsidRDefault="00C45E39" w:rsidP="00143714">
      <w:pPr>
        <w:jc w:val="both"/>
        <w:rPr>
          <w:rFonts w:ascii="Times New Roman" w:hAnsi="Times New Roman" w:cs="Times New Roman"/>
          <w:b/>
          <w:bCs/>
          <w:sz w:val="24"/>
          <w:szCs w:val="24"/>
        </w:rPr>
      </w:pPr>
    </w:p>
    <w:p w:rsidR="00C45E39" w:rsidRDefault="00C45E39" w:rsidP="00C45E39">
      <w:pPr>
        <w:pStyle w:val="NormalWeb"/>
        <w:jc w:val="both"/>
      </w:pPr>
      <w:r>
        <w:t xml:space="preserve">Teachers’ Day is a cherished occasion across India, celebrated every year on September 5th to mark the birth anniversary of </w:t>
      </w:r>
      <w:proofErr w:type="spellStart"/>
      <w:r>
        <w:t>Dr.</w:t>
      </w:r>
      <w:proofErr w:type="spellEnd"/>
      <w:r>
        <w:t xml:space="preserve"> </w:t>
      </w:r>
      <w:proofErr w:type="spellStart"/>
      <w:r>
        <w:t>Sarvepalli</w:t>
      </w:r>
      <w:proofErr w:type="spellEnd"/>
      <w:r>
        <w:t xml:space="preserve"> Radhakrishnan—an eminent philosopher, teacher, and the second President of India. To </w:t>
      </w:r>
      <w:proofErr w:type="spellStart"/>
      <w:r>
        <w:t>honor</w:t>
      </w:r>
      <w:proofErr w:type="spellEnd"/>
      <w:r>
        <w:t xml:space="preserve"> the dedication and invaluable contributions of the faculty members, our Pharmacy College organized a grand </w:t>
      </w:r>
      <w:r>
        <w:rPr>
          <w:rStyle w:val="Strong"/>
        </w:rPr>
        <w:t>Teachers’ Day Celebration</w:t>
      </w:r>
      <w:r>
        <w:t>, creating a memorable and heartfelt tribute to the mentors who guide students not only academically but also in shaping their personal and professional growth.</w:t>
      </w:r>
    </w:p>
    <w:p w:rsidR="00C45E39" w:rsidRPr="00C45E39" w:rsidRDefault="00C45E39" w:rsidP="00C45E39">
      <w:pPr>
        <w:pStyle w:val="NormalWeb"/>
        <w:jc w:val="both"/>
        <w:rPr>
          <w:lang w:val="en-US" w:bidi="gu-IN"/>
        </w:rPr>
      </w:pPr>
      <w:r>
        <w:t>The event brought together students, faculty, and staff in a spirit of gratitude, respect, and joy. This year’s celebrations were special, as they highlighted the unique role pharmacy educators play in nurturing future pharmacists, researchers, health-care professionals, and community leaders.</w:t>
      </w:r>
      <w:r w:rsidRPr="00C45E39">
        <w:t xml:space="preserve"> </w:t>
      </w:r>
      <w:r w:rsidRPr="00C45E39">
        <w:rPr>
          <w:lang w:val="en-US" w:eastAsia="en-US" w:bidi="gu-IN"/>
        </w:rPr>
        <w:t xml:space="preserve">The celebration began with an elegant welcoming ceremony organized by the final-year students. The auditorium was beautifully decorated with banners, flowers, and posters featuring thoughtful quotes emphasizing the power of knowledge and the impact of teachers. The ambience reflected warmth and </w:t>
      </w:r>
      <w:proofErr w:type="spellStart"/>
      <w:proofErr w:type="gramStart"/>
      <w:r w:rsidRPr="00C45E39">
        <w:rPr>
          <w:lang w:val="en-US" w:eastAsia="en-US" w:bidi="gu-IN"/>
        </w:rPr>
        <w:t>reverence.</w:t>
      </w:r>
      <w:r w:rsidRPr="00C45E39">
        <w:rPr>
          <w:lang w:val="en-US" w:bidi="gu-IN"/>
        </w:rPr>
        <w:t>The</w:t>
      </w:r>
      <w:proofErr w:type="spellEnd"/>
      <w:proofErr w:type="gramEnd"/>
      <w:r w:rsidRPr="00C45E39">
        <w:rPr>
          <w:lang w:val="en-US" w:bidi="gu-IN"/>
        </w:rPr>
        <w:t xml:space="preserve"> program opened with a traditional lighting of the lamp by the Principal</w:t>
      </w:r>
      <w:r>
        <w:rPr>
          <w:lang w:val="en-US" w:bidi="gu-IN"/>
        </w:rPr>
        <w:t xml:space="preserve"> </w:t>
      </w:r>
      <w:r w:rsidRPr="00C45E39">
        <w:rPr>
          <w:b/>
          <w:bCs/>
          <w:lang w:val="en-US" w:bidi="gu-IN"/>
        </w:rPr>
        <w:t>Dr</w:t>
      </w:r>
      <w:r>
        <w:rPr>
          <w:lang w:val="en-US" w:bidi="gu-IN"/>
        </w:rPr>
        <w:t xml:space="preserve"> </w:t>
      </w:r>
      <w:r w:rsidRPr="00C45E39">
        <w:rPr>
          <w:b/>
          <w:bCs/>
          <w:lang w:val="en-US" w:bidi="gu-IN"/>
        </w:rPr>
        <w:t xml:space="preserve">Vineet </w:t>
      </w:r>
      <w:proofErr w:type="spellStart"/>
      <w:r w:rsidRPr="00C45E39">
        <w:rPr>
          <w:b/>
          <w:bCs/>
          <w:lang w:val="en-US" w:bidi="gu-IN"/>
        </w:rPr>
        <w:t>C.Jain</w:t>
      </w:r>
      <w:proofErr w:type="spellEnd"/>
      <w:r>
        <w:rPr>
          <w:lang w:val="en-US" w:bidi="gu-IN"/>
        </w:rPr>
        <w:t xml:space="preserve"> </w:t>
      </w:r>
      <w:r w:rsidRPr="00C45E39">
        <w:rPr>
          <w:lang w:val="en-US" w:bidi="gu-IN"/>
        </w:rPr>
        <w:t xml:space="preserve">, senior faculty members, and student representatives, symbolizing the spread of wisdom and enlightenment. This was followed by a melodious </w:t>
      </w:r>
      <w:proofErr w:type="spellStart"/>
      <w:r w:rsidRPr="00C45E39">
        <w:rPr>
          <w:lang w:val="en-US" w:bidi="gu-IN"/>
        </w:rPr>
        <w:t>Saraswati</w:t>
      </w:r>
      <w:proofErr w:type="spellEnd"/>
      <w:r w:rsidRPr="00C45E39">
        <w:rPr>
          <w:lang w:val="en-US" w:bidi="gu-IN"/>
        </w:rPr>
        <w:t xml:space="preserve"> Vandana, inviting blessings from the goddess of knowledge.</w:t>
      </w:r>
    </w:p>
    <w:p w:rsidR="00C45E39" w:rsidRPr="00C45E39" w:rsidRDefault="00C45E39" w:rsidP="00C45E39">
      <w:pPr>
        <w:spacing w:before="100" w:beforeAutospacing="1" w:after="100" w:afterAutospacing="1" w:line="240" w:lineRule="auto"/>
        <w:jc w:val="both"/>
        <w:rPr>
          <w:rFonts w:ascii="Times New Roman" w:eastAsia="Times New Roman" w:hAnsi="Times New Roman" w:cs="Times New Roman"/>
          <w:sz w:val="24"/>
          <w:szCs w:val="24"/>
          <w:lang w:val="en-US" w:bidi="gu-IN"/>
        </w:rPr>
      </w:pPr>
      <w:r w:rsidRPr="00C45E39">
        <w:rPr>
          <w:rFonts w:ascii="Times New Roman" w:eastAsia="Times New Roman" w:hAnsi="Times New Roman" w:cs="Times New Roman"/>
          <w:sz w:val="24"/>
          <w:szCs w:val="24"/>
          <w:lang w:val="en-US" w:bidi="gu-IN"/>
        </w:rPr>
        <w:t xml:space="preserve">The student coordinator delivered the welcome address, highlighting the contributions of teachers in shaping the standards of pharmaceutical education and ensuring that students become </w:t>
      </w:r>
      <w:r w:rsidRPr="00C45E39">
        <w:rPr>
          <w:rFonts w:ascii="Times New Roman" w:eastAsia="Times New Roman" w:hAnsi="Times New Roman" w:cs="Times New Roman"/>
          <w:sz w:val="24"/>
          <w:szCs w:val="24"/>
          <w:lang w:val="en-US" w:bidi="gu-IN"/>
        </w:rPr>
        <w:t xml:space="preserve">responsible health-care professionals. The audience responded with applause and enthusiasm, setting a positive tone for the </w:t>
      </w:r>
      <w:proofErr w:type="spellStart"/>
      <w:proofErr w:type="gramStart"/>
      <w:r w:rsidRPr="00C45E39">
        <w:rPr>
          <w:rFonts w:ascii="Times New Roman" w:eastAsia="Times New Roman" w:hAnsi="Times New Roman" w:cs="Times New Roman"/>
          <w:sz w:val="24"/>
          <w:szCs w:val="24"/>
          <w:lang w:val="en-US" w:bidi="gu-IN"/>
        </w:rPr>
        <w:t>event.The</w:t>
      </w:r>
      <w:proofErr w:type="spellEnd"/>
      <w:proofErr w:type="gramEnd"/>
      <w:r w:rsidRPr="00C45E39">
        <w:rPr>
          <w:rFonts w:ascii="Times New Roman" w:eastAsia="Times New Roman" w:hAnsi="Times New Roman" w:cs="Times New Roman"/>
          <w:sz w:val="24"/>
          <w:szCs w:val="24"/>
          <w:lang w:val="en-US" w:bidi="gu-IN"/>
        </w:rPr>
        <w:t xml:space="preserve"> Principal delivered an insightful and inspiring message, emphasizing the significance of Teachers’ Day not only as a celebration but also as a reminder of the responsibility entrusted to educators. He appreciated the faculty for their commitment to excellence, continuous learning, and mentorship—qualities that uphold the college’s reputation and shape the careers of numerous students.</w:t>
      </w:r>
    </w:p>
    <w:p w:rsidR="00C45E39" w:rsidRDefault="00C45E39" w:rsidP="00C45E39">
      <w:pPr>
        <w:pStyle w:val="NormalWeb"/>
      </w:pPr>
    </w:p>
    <w:p w:rsidR="00C45E39" w:rsidRDefault="00C45E39" w:rsidP="00143714">
      <w:pPr>
        <w:jc w:val="both"/>
        <w:rPr>
          <w:rFonts w:ascii="Times New Roman" w:hAnsi="Times New Roman" w:cs="Times New Roman"/>
          <w:b/>
          <w:bCs/>
          <w:sz w:val="24"/>
          <w:szCs w:val="24"/>
        </w:rPr>
      </w:pPr>
    </w:p>
    <w:p w:rsidR="00F35BD7" w:rsidRDefault="00C83F8E" w:rsidP="00143714">
      <w:pPr>
        <w:jc w:val="both"/>
        <w:rPr>
          <w:rFonts w:ascii="Times New Roman" w:hAnsi="Times New Roman" w:cs="Times New Roman"/>
          <w:b/>
          <w:bCs/>
          <w:sz w:val="24"/>
          <w:szCs w:val="24"/>
        </w:rPr>
      </w:pPr>
      <w:r>
        <w:rPr>
          <w:noProof/>
        </w:rPr>
        <w:drawing>
          <wp:inline distT="0" distB="0" distL="0" distR="0">
            <wp:extent cx="3097766" cy="3438525"/>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101941" cy="3443160"/>
                    </a:xfrm>
                    <a:prstGeom prst="rect">
                      <a:avLst/>
                    </a:prstGeom>
                    <a:noFill/>
                    <a:ln>
                      <a:noFill/>
                    </a:ln>
                  </pic:spPr>
                </pic:pic>
              </a:graphicData>
            </a:graphic>
          </wp:inline>
        </w:drawing>
      </w:r>
    </w:p>
    <w:p w:rsidR="00F35BD7" w:rsidRDefault="0064290C" w:rsidP="00143714">
      <w:pPr>
        <w:jc w:val="both"/>
        <w:rPr>
          <w:rFonts w:ascii="Times New Roman" w:hAnsi="Times New Roman" w:cs="Times New Roman"/>
          <w:b/>
          <w:bCs/>
          <w:sz w:val="24"/>
          <w:szCs w:val="24"/>
        </w:rPr>
      </w:pPr>
      <w:r>
        <w:rPr>
          <w:noProof/>
        </w:rPr>
        <w:drawing>
          <wp:inline distT="0" distB="0" distL="0" distR="0">
            <wp:extent cx="3098165" cy="2323624"/>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098165" cy="2323624"/>
                    </a:xfrm>
                    <a:prstGeom prst="rect">
                      <a:avLst/>
                    </a:prstGeom>
                    <a:noFill/>
                    <a:ln>
                      <a:noFill/>
                    </a:ln>
                  </pic:spPr>
                </pic:pic>
              </a:graphicData>
            </a:graphic>
          </wp:inline>
        </w:drawing>
      </w:r>
    </w:p>
    <w:p w:rsidR="00F35BD7" w:rsidRDefault="00F35BD7" w:rsidP="00143714">
      <w:pPr>
        <w:jc w:val="both"/>
        <w:rPr>
          <w:rFonts w:ascii="Times New Roman" w:hAnsi="Times New Roman" w:cs="Times New Roman"/>
          <w:b/>
          <w:bCs/>
          <w:sz w:val="24"/>
          <w:szCs w:val="24"/>
        </w:rPr>
      </w:pPr>
      <w:r>
        <w:rPr>
          <w:rFonts w:ascii="Times New Roman" w:hAnsi="Times New Roman" w:cs="Times New Roman"/>
          <w:b/>
          <w:bCs/>
          <w:sz w:val="24"/>
          <w:szCs w:val="24"/>
        </w:rPr>
        <w:t>Navratri Celebration</w:t>
      </w:r>
    </w:p>
    <w:p w:rsidR="00F35BD7" w:rsidRDefault="00F35BD7" w:rsidP="00143714">
      <w:pPr>
        <w:jc w:val="both"/>
        <w:rPr>
          <w:rFonts w:ascii="Times New Roman" w:hAnsi="Times New Roman" w:cs="Times New Roman"/>
          <w:b/>
          <w:bCs/>
          <w:sz w:val="24"/>
          <w:szCs w:val="24"/>
        </w:rPr>
      </w:pPr>
      <w:r>
        <w:rPr>
          <w:rFonts w:ascii="Times New Roman" w:hAnsi="Times New Roman" w:cs="Times New Roman"/>
          <w:b/>
          <w:bCs/>
          <w:sz w:val="24"/>
          <w:szCs w:val="24"/>
        </w:rPr>
        <w:t>26</w:t>
      </w:r>
      <w:r w:rsidRPr="00F35BD7">
        <w:rPr>
          <w:rFonts w:ascii="Times New Roman" w:hAnsi="Times New Roman" w:cs="Times New Roman"/>
          <w:b/>
          <w:bCs/>
          <w:sz w:val="24"/>
          <w:szCs w:val="24"/>
          <w:vertAlign w:val="superscript"/>
        </w:rPr>
        <w:t>th</w:t>
      </w:r>
      <w:r>
        <w:rPr>
          <w:rFonts w:ascii="Times New Roman" w:hAnsi="Times New Roman" w:cs="Times New Roman"/>
          <w:b/>
          <w:bCs/>
          <w:sz w:val="24"/>
          <w:szCs w:val="24"/>
        </w:rPr>
        <w:t xml:space="preserve"> September 2025</w:t>
      </w:r>
    </w:p>
    <w:p w:rsidR="009F7622" w:rsidRPr="00AB6365" w:rsidRDefault="009F7622" w:rsidP="009F7622">
      <w:pPr>
        <w:jc w:val="both"/>
        <w:rPr>
          <w:b/>
          <w:bCs/>
        </w:rPr>
      </w:pPr>
      <w:proofErr w:type="spellStart"/>
      <w:r w:rsidRPr="00AB6365">
        <w:rPr>
          <w:b/>
          <w:bCs/>
        </w:rPr>
        <w:t>Bhagwan</w:t>
      </w:r>
      <w:proofErr w:type="spellEnd"/>
      <w:r w:rsidRPr="00AB6365">
        <w:rPr>
          <w:b/>
          <w:bCs/>
        </w:rPr>
        <w:t xml:space="preserve"> Mahavir College of Pharmacy.</w:t>
      </w:r>
    </w:p>
    <w:p w:rsidR="00C45E39" w:rsidRDefault="00C45E39" w:rsidP="00143714">
      <w:pPr>
        <w:jc w:val="both"/>
        <w:rPr>
          <w:rFonts w:ascii="Times New Roman" w:hAnsi="Times New Roman" w:cs="Times New Roman"/>
          <w:b/>
          <w:bCs/>
          <w:sz w:val="24"/>
          <w:szCs w:val="24"/>
        </w:rPr>
      </w:pPr>
    </w:p>
    <w:p w:rsidR="00C45E39" w:rsidRDefault="00C45E39" w:rsidP="00C45E39">
      <w:pPr>
        <w:pStyle w:val="NormalWeb"/>
      </w:pPr>
      <w:r>
        <w:t xml:space="preserve">The program began with a graceful inaugural ceremony in the college quadrangle, beautifully </w:t>
      </w:r>
      <w:proofErr w:type="gramStart"/>
      <w:r>
        <w:t>decorated  traditional</w:t>
      </w:r>
      <w:proofErr w:type="gramEnd"/>
      <w:r>
        <w:t xml:space="preserve"> motifs representing the nine forms of Goddess Durga. The vibrant décor created an atmosphere of devotion and festivity.</w:t>
      </w:r>
    </w:p>
    <w:p w:rsidR="00C45E39" w:rsidRDefault="00C45E39" w:rsidP="00C45E39">
      <w:pPr>
        <w:pStyle w:val="NormalWeb"/>
      </w:pPr>
      <w:r>
        <w:t>The Principal</w:t>
      </w:r>
      <w:r>
        <w:t xml:space="preserve"> </w:t>
      </w:r>
      <w:proofErr w:type="spellStart"/>
      <w:proofErr w:type="gramStart"/>
      <w:r w:rsidRPr="00C45E39">
        <w:rPr>
          <w:b/>
          <w:bCs/>
        </w:rPr>
        <w:t>Dr.Vineet</w:t>
      </w:r>
      <w:proofErr w:type="spellEnd"/>
      <w:proofErr w:type="gramEnd"/>
      <w:r w:rsidRPr="00C45E39">
        <w:rPr>
          <w:b/>
          <w:bCs/>
        </w:rPr>
        <w:t xml:space="preserve"> C Jain</w:t>
      </w:r>
      <w:r>
        <w:t xml:space="preserve">, faculty members, and student representatives jointly performed the </w:t>
      </w:r>
      <w:r>
        <w:rPr>
          <w:rStyle w:val="Strong"/>
        </w:rPr>
        <w:t>lighting of the lamp</w:t>
      </w:r>
      <w:r>
        <w:t xml:space="preserve">, symbolizing purity, knowledge, and positivity. This was followed by a soulful </w:t>
      </w:r>
      <w:r>
        <w:rPr>
          <w:rStyle w:val="Strong"/>
        </w:rPr>
        <w:t>Durga Aarti</w:t>
      </w:r>
      <w:r>
        <w:t>, which filled the environment with serenity and spiritual energy. The chanting of devotional hymns set a reverent tone, reminding everyone of the cultural and emotional significance of Navratri.</w:t>
      </w:r>
    </w:p>
    <w:p w:rsidR="00C45E39" w:rsidRDefault="00C45E39" w:rsidP="00C45E39">
      <w:pPr>
        <w:pStyle w:val="NormalWeb"/>
        <w:jc w:val="both"/>
      </w:pPr>
      <w:r>
        <w:t>The Principal addressed the gathering, lighting how festivals strengthen unity and cultural identity. He encouraged students to participate wholeheartedly and to cherish the cultural richness that events like this bring to academic life.</w:t>
      </w:r>
      <w:r>
        <w:t xml:space="preserve"> </w:t>
      </w:r>
      <w:proofErr w:type="gramStart"/>
      <w:r>
        <w:t>Best</w:t>
      </w:r>
      <w:proofErr w:type="gramEnd"/>
      <w:r>
        <w:t xml:space="preserve"> Dress code competition and Best </w:t>
      </w:r>
      <w:proofErr w:type="spellStart"/>
      <w:r>
        <w:t>Garba</w:t>
      </w:r>
      <w:proofErr w:type="spellEnd"/>
      <w:r>
        <w:t xml:space="preserve"> Competition were given to students and staff.</w:t>
      </w:r>
    </w:p>
    <w:p w:rsidR="00C45E39" w:rsidRDefault="00C45E39" w:rsidP="00143714">
      <w:pPr>
        <w:jc w:val="both"/>
        <w:rPr>
          <w:rFonts w:ascii="Times New Roman" w:hAnsi="Times New Roman" w:cs="Times New Roman"/>
          <w:b/>
          <w:bCs/>
          <w:sz w:val="24"/>
          <w:szCs w:val="24"/>
        </w:rPr>
      </w:pPr>
    </w:p>
    <w:tbl>
      <w:tblPr>
        <w:tblpPr w:leftFromText="180" w:rightFromText="180" w:vertAnchor="text" w:horzAnchor="page" w:tblpX="6415" w:tblpY="1315"/>
        <w:tblW w:w="50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688"/>
        <w:gridCol w:w="1688"/>
        <w:gridCol w:w="1688"/>
      </w:tblGrid>
      <w:tr w:rsidR="009F7622" w:rsidRPr="009F7622" w:rsidTr="009F7622">
        <w:tblPrEx>
          <w:tblCellMar>
            <w:top w:w="0" w:type="dxa"/>
            <w:left w:w="0" w:type="dxa"/>
            <w:bottom w:w="0" w:type="dxa"/>
            <w:right w:w="0" w:type="dxa"/>
          </w:tblCellMar>
        </w:tblPrEx>
        <w:trPr>
          <w:trHeight w:val="81"/>
        </w:trPr>
        <w:tc>
          <w:tcPr>
            <w:tcW w:w="1688" w:type="dxa"/>
          </w:tcPr>
          <w:p w:rsidR="009F7622" w:rsidRPr="009F7622" w:rsidRDefault="009F7622" w:rsidP="009F7622">
            <w:pPr>
              <w:pStyle w:val="NoSpacing"/>
              <w:rPr>
                <w:rFonts w:ascii="Times New Roman" w:hAnsi="Times New Roman" w:cs="Times New Roman"/>
                <w:lang w:val="en-US" w:bidi="gu-IN"/>
              </w:rPr>
            </w:pPr>
            <w:r w:rsidRPr="009F7622">
              <w:rPr>
                <w:rFonts w:ascii="Times New Roman" w:hAnsi="Times New Roman" w:cs="Times New Roman"/>
                <w:lang w:val="en-US" w:bidi="gu-IN"/>
              </w:rPr>
              <w:t xml:space="preserve">Sr No </w:t>
            </w:r>
          </w:p>
        </w:tc>
        <w:tc>
          <w:tcPr>
            <w:tcW w:w="1688" w:type="dxa"/>
          </w:tcPr>
          <w:p w:rsidR="009F7622" w:rsidRPr="009F7622" w:rsidRDefault="009F7622" w:rsidP="009F7622">
            <w:pPr>
              <w:pStyle w:val="NoSpacing"/>
              <w:rPr>
                <w:rFonts w:ascii="Times New Roman" w:hAnsi="Times New Roman" w:cs="Times New Roman"/>
                <w:sz w:val="23"/>
                <w:szCs w:val="23"/>
                <w:lang w:val="en-US" w:bidi="gu-IN"/>
              </w:rPr>
            </w:pPr>
            <w:r w:rsidRPr="009F7622">
              <w:rPr>
                <w:rFonts w:ascii="Times New Roman" w:hAnsi="Times New Roman" w:cs="Times New Roman"/>
                <w:lang w:val="en-US" w:bidi="gu-IN"/>
              </w:rPr>
              <w:t xml:space="preserve"> </w:t>
            </w:r>
            <w:r w:rsidRPr="009F7622">
              <w:rPr>
                <w:rFonts w:ascii="Times New Roman" w:hAnsi="Times New Roman" w:cs="Times New Roman"/>
                <w:b/>
                <w:bCs/>
                <w:i/>
                <w:iCs/>
                <w:sz w:val="23"/>
                <w:szCs w:val="23"/>
                <w:lang w:val="en-US" w:bidi="gu-IN"/>
              </w:rPr>
              <w:t xml:space="preserve">Date </w:t>
            </w:r>
          </w:p>
        </w:tc>
        <w:tc>
          <w:tcPr>
            <w:tcW w:w="1688" w:type="dxa"/>
          </w:tcPr>
          <w:p w:rsidR="009F7622" w:rsidRPr="009F7622" w:rsidRDefault="009F7622" w:rsidP="009F7622">
            <w:pPr>
              <w:pStyle w:val="NoSpacing"/>
              <w:rPr>
                <w:rFonts w:ascii="Times New Roman" w:hAnsi="Times New Roman" w:cs="Times New Roman"/>
                <w:sz w:val="23"/>
                <w:szCs w:val="23"/>
                <w:lang w:val="en-US" w:bidi="gu-IN"/>
              </w:rPr>
            </w:pPr>
            <w:r w:rsidRPr="009F7622">
              <w:rPr>
                <w:rFonts w:ascii="Times New Roman" w:hAnsi="Times New Roman" w:cs="Times New Roman"/>
                <w:sz w:val="23"/>
                <w:szCs w:val="23"/>
                <w:lang w:val="en-US" w:bidi="gu-IN"/>
              </w:rPr>
              <w:t xml:space="preserve"> </w:t>
            </w:r>
            <w:r w:rsidRPr="009F7622">
              <w:rPr>
                <w:rFonts w:ascii="Times New Roman" w:hAnsi="Times New Roman" w:cs="Times New Roman"/>
                <w:b/>
                <w:bCs/>
                <w:i/>
                <w:iCs/>
                <w:sz w:val="23"/>
                <w:szCs w:val="23"/>
                <w:lang w:val="en-US" w:bidi="gu-IN"/>
              </w:rPr>
              <w:t xml:space="preserve">Event </w:t>
            </w:r>
          </w:p>
        </w:tc>
        <w:tc>
          <w:tcPr>
            <w:gridSpan w:val="0"/>
          </w:tcPr>
          <w:p w:rsidR="009F7622" w:rsidRPr="009F7622" w:rsidRDefault="009F7622">
            <w:pPr>
              <w:rPr>
                <w:rFonts w:ascii="Times New Roman" w:hAnsi="Times New Roman" w:cs="Times New Roman"/>
              </w:rPr>
            </w:pPr>
            <w:r w:rsidRPr="009F7622">
              <w:rPr>
                <w:rFonts w:ascii="Times New Roman" w:hAnsi="Times New Roman" w:cs="Times New Roman"/>
                <w:sz w:val="23"/>
                <w:szCs w:val="23"/>
              </w:rPr>
              <w:t xml:space="preserve"> </w:t>
            </w:r>
          </w:p>
        </w:tc>
      </w:tr>
      <w:tr w:rsidR="009F7622" w:rsidRPr="009F7622" w:rsidTr="009F7622">
        <w:tblPrEx>
          <w:tblCellMar>
            <w:top w:w="0" w:type="dxa"/>
            <w:left w:w="0" w:type="dxa"/>
            <w:bottom w:w="0" w:type="dxa"/>
            <w:right w:w="0" w:type="dxa"/>
          </w:tblCellMar>
        </w:tblPrEx>
        <w:trPr>
          <w:trHeight w:val="83"/>
        </w:trPr>
        <w:tc>
          <w:tcPr>
            <w:tcW w:w="1688" w:type="dxa"/>
          </w:tcPr>
          <w:p w:rsidR="009F7622" w:rsidRPr="009F7622" w:rsidRDefault="009F7622" w:rsidP="009F7622">
            <w:pPr>
              <w:pStyle w:val="NoSpacing"/>
              <w:rPr>
                <w:rFonts w:ascii="Times New Roman" w:hAnsi="Times New Roman" w:cs="Times New Roman"/>
                <w:sz w:val="23"/>
                <w:szCs w:val="23"/>
                <w:lang w:val="en-US" w:bidi="gu-IN"/>
              </w:rPr>
            </w:pPr>
            <w:r w:rsidRPr="009F7622">
              <w:rPr>
                <w:rFonts w:ascii="Times New Roman" w:hAnsi="Times New Roman" w:cs="Times New Roman"/>
                <w:lang w:val="en-US" w:bidi="gu-IN"/>
              </w:rPr>
              <w:t xml:space="preserve"> </w:t>
            </w:r>
            <w:r w:rsidRPr="009F7622">
              <w:rPr>
                <w:rFonts w:ascii="Times New Roman" w:hAnsi="Times New Roman" w:cs="Times New Roman"/>
                <w:sz w:val="23"/>
                <w:szCs w:val="23"/>
                <w:lang w:val="en-US" w:bidi="gu-IN"/>
              </w:rPr>
              <w:t xml:space="preserve">1 </w:t>
            </w:r>
          </w:p>
        </w:tc>
        <w:tc>
          <w:tcPr>
            <w:tcW w:w="1688" w:type="dxa"/>
          </w:tcPr>
          <w:p w:rsidR="009F7622" w:rsidRPr="009F7622" w:rsidRDefault="009F7622" w:rsidP="009F7622">
            <w:pPr>
              <w:pStyle w:val="NoSpacing"/>
              <w:rPr>
                <w:rFonts w:ascii="Times New Roman" w:hAnsi="Times New Roman" w:cs="Times New Roman"/>
                <w:sz w:val="23"/>
                <w:szCs w:val="23"/>
                <w:lang w:val="en-US" w:bidi="gu-IN"/>
              </w:rPr>
            </w:pPr>
            <w:r w:rsidRPr="009F7622">
              <w:rPr>
                <w:rFonts w:ascii="Times New Roman" w:hAnsi="Times New Roman" w:cs="Times New Roman"/>
                <w:sz w:val="23"/>
                <w:szCs w:val="23"/>
                <w:lang w:val="en-US" w:bidi="gu-IN"/>
              </w:rPr>
              <w:t xml:space="preserve"> 22/09/2025 </w:t>
            </w:r>
          </w:p>
        </w:tc>
        <w:tc>
          <w:tcPr>
            <w:tcW w:w="1688" w:type="dxa"/>
          </w:tcPr>
          <w:p w:rsidR="009F7622" w:rsidRPr="009F7622" w:rsidRDefault="009F7622" w:rsidP="009F7622">
            <w:pPr>
              <w:pStyle w:val="NoSpacing"/>
              <w:rPr>
                <w:rFonts w:ascii="Times New Roman" w:hAnsi="Times New Roman" w:cs="Times New Roman"/>
                <w:sz w:val="23"/>
                <w:szCs w:val="23"/>
                <w:lang w:val="en-US" w:bidi="gu-IN"/>
              </w:rPr>
            </w:pPr>
            <w:r w:rsidRPr="009F7622">
              <w:rPr>
                <w:rFonts w:ascii="Times New Roman" w:hAnsi="Times New Roman" w:cs="Times New Roman"/>
                <w:sz w:val="23"/>
                <w:szCs w:val="23"/>
                <w:lang w:val="en-US" w:bidi="gu-IN"/>
              </w:rPr>
              <w:t xml:space="preserve"> Heath awareness Seminar on Tuberculosis </w:t>
            </w:r>
          </w:p>
        </w:tc>
        <w:tc>
          <w:tcPr>
            <w:gridSpan w:val="0"/>
          </w:tcPr>
          <w:p w:rsidR="009F7622" w:rsidRPr="009F7622" w:rsidRDefault="009F7622">
            <w:pPr>
              <w:rPr>
                <w:rFonts w:ascii="Times New Roman" w:hAnsi="Times New Roman" w:cs="Times New Roman"/>
              </w:rPr>
            </w:pPr>
            <w:r w:rsidRPr="009F7622">
              <w:rPr>
                <w:rFonts w:ascii="Times New Roman" w:hAnsi="Times New Roman" w:cs="Times New Roman"/>
                <w:sz w:val="23"/>
                <w:szCs w:val="23"/>
              </w:rPr>
              <w:t xml:space="preserve"> </w:t>
            </w:r>
          </w:p>
        </w:tc>
      </w:tr>
      <w:tr w:rsidR="009F7622" w:rsidRPr="009F7622" w:rsidTr="009F7622">
        <w:tblPrEx>
          <w:tblCellMar>
            <w:top w:w="0" w:type="dxa"/>
            <w:left w:w="0" w:type="dxa"/>
            <w:bottom w:w="0" w:type="dxa"/>
            <w:right w:w="0" w:type="dxa"/>
          </w:tblCellMar>
        </w:tblPrEx>
        <w:trPr>
          <w:trHeight w:val="83"/>
        </w:trPr>
        <w:tc>
          <w:tcPr>
            <w:tcW w:w="1688" w:type="dxa"/>
          </w:tcPr>
          <w:p w:rsidR="009F7622" w:rsidRPr="009F7622" w:rsidRDefault="009F7622" w:rsidP="009F7622">
            <w:pPr>
              <w:pStyle w:val="NoSpacing"/>
              <w:rPr>
                <w:rFonts w:ascii="Times New Roman" w:hAnsi="Times New Roman" w:cs="Times New Roman"/>
                <w:sz w:val="23"/>
                <w:szCs w:val="23"/>
                <w:lang w:val="en-US" w:bidi="gu-IN"/>
              </w:rPr>
            </w:pPr>
            <w:r w:rsidRPr="009F7622">
              <w:rPr>
                <w:rFonts w:ascii="Times New Roman" w:hAnsi="Times New Roman" w:cs="Times New Roman"/>
                <w:lang w:val="en-US" w:bidi="gu-IN"/>
              </w:rPr>
              <w:t xml:space="preserve"> </w:t>
            </w:r>
            <w:r w:rsidRPr="009F7622">
              <w:rPr>
                <w:rFonts w:ascii="Times New Roman" w:hAnsi="Times New Roman" w:cs="Times New Roman"/>
                <w:sz w:val="23"/>
                <w:szCs w:val="23"/>
                <w:lang w:val="en-US" w:bidi="gu-IN"/>
              </w:rPr>
              <w:t xml:space="preserve">2 </w:t>
            </w:r>
          </w:p>
        </w:tc>
        <w:tc>
          <w:tcPr>
            <w:tcW w:w="1688" w:type="dxa"/>
          </w:tcPr>
          <w:p w:rsidR="009F7622" w:rsidRPr="009F7622" w:rsidRDefault="009F7622" w:rsidP="009F7622">
            <w:pPr>
              <w:pStyle w:val="NoSpacing"/>
              <w:rPr>
                <w:rFonts w:ascii="Times New Roman" w:hAnsi="Times New Roman" w:cs="Times New Roman"/>
                <w:sz w:val="23"/>
                <w:szCs w:val="23"/>
                <w:lang w:val="en-US" w:bidi="gu-IN"/>
              </w:rPr>
            </w:pPr>
            <w:r w:rsidRPr="009F7622">
              <w:rPr>
                <w:rFonts w:ascii="Times New Roman" w:hAnsi="Times New Roman" w:cs="Times New Roman"/>
                <w:sz w:val="23"/>
                <w:szCs w:val="23"/>
                <w:lang w:val="en-US" w:bidi="gu-IN"/>
              </w:rPr>
              <w:t xml:space="preserve"> 23/09/2025 </w:t>
            </w:r>
          </w:p>
        </w:tc>
        <w:tc>
          <w:tcPr>
            <w:tcW w:w="1688" w:type="dxa"/>
          </w:tcPr>
          <w:p w:rsidR="009F7622" w:rsidRPr="009F7622" w:rsidRDefault="009F7622" w:rsidP="009F7622">
            <w:pPr>
              <w:pStyle w:val="NoSpacing"/>
              <w:rPr>
                <w:rFonts w:ascii="Times New Roman" w:hAnsi="Times New Roman" w:cs="Times New Roman"/>
                <w:sz w:val="23"/>
                <w:szCs w:val="23"/>
                <w:lang w:val="en-US" w:bidi="gu-IN"/>
              </w:rPr>
            </w:pPr>
            <w:r w:rsidRPr="009F7622">
              <w:rPr>
                <w:rFonts w:ascii="Times New Roman" w:hAnsi="Times New Roman" w:cs="Times New Roman"/>
                <w:sz w:val="23"/>
                <w:szCs w:val="23"/>
                <w:lang w:val="en-US" w:bidi="gu-IN"/>
              </w:rPr>
              <w:t xml:space="preserve"> </w:t>
            </w:r>
            <w:proofErr w:type="spellStart"/>
            <w:r w:rsidRPr="009F7622">
              <w:rPr>
                <w:rFonts w:ascii="Times New Roman" w:hAnsi="Times New Roman" w:cs="Times New Roman"/>
                <w:sz w:val="23"/>
                <w:szCs w:val="23"/>
                <w:lang w:val="en-US" w:bidi="gu-IN"/>
              </w:rPr>
              <w:t>Pharmatoons</w:t>
            </w:r>
            <w:proofErr w:type="spellEnd"/>
            <w:r w:rsidRPr="009F7622">
              <w:rPr>
                <w:rFonts w:ascii="Times New Roman" w:hAnsi="Times New Roman" w:cs="Times New Roman"/>
                <w:sz w:val="23"/>
                <w:szCs w:val="23"/>
                <w:lang w:val="en-US" w:bidi="gu-IN"/>
              </w:rPr>
              <w:t xml:space="preserve"> </w:t>
            </w:r>
          </w:p>
        </w:tc>
        <w:tc>
          <w:tcPr>
            <w:gridSpan w:val="0"/>
          </w:tcPr>
          <w:p w:rsidR="009F7622" w:rsidRPr="009F7622" w:rsidRDefault="009F7622">
            <w:pPr>
              <w:rPr>
                <w:rFonts w:ascii="Times New Roman" w:hAnsi="Times New Roman" w:cs="Times New Roman"/>
              </w:rPr>
            </w:pPr>
            <w:r w:rsidRPr="009F7622">
              <w:rPr>
                <w:rFonts w:ascii="Times New Roman" w:hAnsi="Times New Roman" w:cs="Times New Roman"/>
                <w:sz w:val="23"/>
                <w:szCs w:val="23"/>
              </w:rPr>
              <w:t xml:space="preserve"> </w:t>
            </w:r>
          </w:p>
        </w:tc>
      </w:tr>
      <w:tr w:rsidR="009F7622" w:rsidRPr="009F7622" w:rsidTr="009F7622">
        <w:tblPrEx>
          <w:tblCellMar>
            <w:top w:w="0" w:type="dxa"/>
            <w:left w:w="0" w:type="dxa"/>
            <w:bottom w:w="0" w:type="dxa"/>
            <w:right w:w="0" w:type="dxa"/>
          </w:tblCellMar>
        </w:tblPrEx>
        <w:trPr>
          <w:trHeight w:val="83"/>
        </w:trPr>
        <w:tc>
          <w:tcPr>
            <w:tcW w:w="1688" w:type="dxa"/>
          </w:tcPr>
          <w:p w:rsidR="009F7622" w:rsidRPr="009F7622" w:rsidRDefault="009F7622" w:rsidP="009F7622">
            <w:pPr>
              <w:pStyle w:val="NoSpacing"/>
              <w:rPr>
                <w:rFonts w:ascii="Times New Roman" w:hAnsi="Times New Roman" w:cs="Times New Roman"/>
                <w:sz w:val="23"/>
                <w:szCs w:val="23"/>
                <w:lang w:val="en-US" w:bidi="gu-IN"/>
              </w:rPr>
            </w:pPr>
            <w:r w:rsidRPr="009F7622">
              <w:rPr>
                <w:rFonts w:ascii="Times New Roman" w:hAnsi="Times New Roman" w:cs="Times New Roman"/>
                <w:lang w:val="en-US" w:bidi="gu-IN"/>
              </w:rPr>
              <w:t xml:space="preserve"> </w:t>
            </w:r>
            <w:r w:rsidRPr="009F7622">
              <w:rPr>
                <w:rFonts w:ascii="Times New Roman" w:hAnsi="Times New Roman" w:cs="Times New Roman"/>
                <w:sz w:val="23"/>
                <w:szCs w:val="23"/>
                <w:lang w:val="en-US" w:bidi="gu-IN"/>
              </w:rPr>
              <w:t xml:space="preserve">3 </w:t>
            </w:r>
          </w:p>
        </w:tc>
        <w:tc>
          <w:tcPr>
            <w:tcW w:w="1688" w:type="dxa"/>
          </w:tcPr>
          <w:p w:rsidR="009F7622" w:rsidRPr="009F7622" w:rsidRDefault="009F7622" w:rsidP="009F7622">
            <w:pPr>
              <w:pStyle w:val="NoSpacing"/>
              <w:rPr>
                <w:rFonts w:ascii="Times New Roman" w:hAnsi="Times New Roman" w:cs="Times New Roman"/>
                <w:sz w:val="23"/>
                <w:szCs w:val="23"/>
                <w:lang w:val="en-US" w:bidi="gu-IN"/>
              </w:rPr>
            </w:pPr>
            <w:r w:rsidRPr="009F7622">
              <w:rPr>
                <w:rFonts w:ascii="Times New Roman" w:hAnsi="Times New Roman" w:cs="Times New Roman"/>
                <w:sz w:val="23"/>
                <w:szCs w:val="23"/>
                <w:lang w:val="en-US" w:bidi="gu-IN"/>
              </w:rPr>
              <w:t xml:space="preserve"> 24/09/2025 </w:t>
            </w:r>
          </w:p>
        </w:tc>
        <w:tc>
          <w:tcPr>
            <w:tcW w:w="1688" w:type="dxa"/>
          </w:tcPr>
          <w:p w:rsidR="009F7622" w:rsidRPr="009F7622" w:rsidRDefault="009F7622" w:rsidP="009F7622">
            <w:pPr>
              <w:pStyle w:val="NoSpacing"/>
              <w:rPr>
                <w:rFonts w:ascii="Times New Roman" w:hAnsi="Times New Roman" w:cs="Times New Roman"/>
                <w:sz w:val="23"/>
                <w:szCs w:val="23"/>
                <w:lang w:val="en-US" w:bidi="gu-IN"/>
              </w:rPr>
            </w:pPr>
            <w:r w:rsidRPr="009F7622">
              <w:rPr>
                <w:rFonts w:ascii="Times New Roman" w:hAnsi="Times New Roman" w:cs="Times New Roman"/>
                <w:sz w:val="23"/>
                <w:szCs w:val="23"/>
                <w:lang w:val="en-US" w:bidi="gu-IN"/>
              </w:rPr>
              <w:t xml:space="preserve"> Slogans </w:t>
            </w:r>
          </w:p>
        </w:tc>
        <w:tc>
          <w:tcPr>
            <w:gridSpan w:val="0"/>
          </w:tcPr>
          <w:p w:rsidR="009F7622" w:rsidRPr="009F7622" w:rsidRDefault="009F7622">
            <w:pPr>
              <w:rPr>
                <w:rFonts w:ascii="Times New Roman" w:hAnsi="Times New Roman" w:cs="Times New Roman"/>
              </w:rPr>
            </w:pPr>
            <w:r w:rsidRPr="009F7622">
              <w:rPr>
                <w:rFonts w:ascii="Times New Roman" w:hAnsi="Times New Roman" w:cs="Times New Roman"/>
                <w:sz w:val="23"/>
                <w:szCs w:val="23"/>
              </w:rPr>
              <w:t xml:space="preserve"> </w:t>
            </w:r>
          </w:p>
        </w:tc>
      </w:tr>
      <w:tr w:rsidR="009F7622" w:rsidRPr="009F7622" w:rsidTr="009F7622">
        <w:tblPrEx>
          <w:tblCellMar>
            <w:top w:w="0" w:type="dxa"/>
            <w:left w:w="0" w:type="dxa"/>
            <w:bottom w:w="0" w:type="dxa"/>
            <w:right w:w="0" w:type="dxa"/>
          </w:tblCellMar>
        </w:tblPrEx>
        <w:trPr>
          <w:trHeight w:val="83"/>
        </w:trPr>
        <w:tc>
          <w:tcPr>
            <w:tcW w:w="1688" w:type="dxa"/>
          </w:tcPr>
          <w:p w:rsidR="009F7622" w:rsidRPr="009F7622" w:rsidRDefault="009F7622" w:rsidP="009F7622">
            <w:pPr>
              <w:pStyle w:val="NoSpacing"/>
              <w:rPr>
                <w:rFonts w:ascii="Times New Roman" w:hAnsi="Times New Roman" w:cs="Times New Roman"/>
                <w:sz w:val="23"/>
                <w:szCs w:val="23"/>
                <w:lang w:val="en-US" w:bidi="gu-IN"/>
              </w:rPr>
            </w:pPr>
            <w:r w:rsidRPr="009F7622">
              <w:rPr>
                <w:rFonts w:ascii="Times New Roman" w:hAnsi="Times New Roman" w:cs="Times New Roman"/>
                <w:lang w:val="en-US" w:bidi="gu-IN"/>
              </w:rPr>
              <w:t xml:space="preserve"> </w:t>
            </w:r>
            <w:r w:rsidRPr="009F7622">
              <w:rPr>
                <w:rFonts w:ascii="Times New Roman" w:hAnsi="Times New Roman" w:cs="Times New Roman"/>
                <w:sz w:val="23"/>
                <w:szCs w:val="23"/>
                <w:lang w:val="en-US" w:bidi="gu-IN"/>
              </w:rPr>
              <w:t xml:space="preserve">4 </w:t>
            </w:r>
          </w:p>
        </w:tc>
        <w:tc>
          <w:tcPr>
            <w:tcW w:w="1688" w:type="dxa"/>
          </w:tcPr>
          <w:p w:rsidR="009F7622" w:rsidRPr="009F7622" w:rsidRDefault="009F7622" w:rsidP="009F7622">
            <w:pPr>
              <w:pStyle w:val="NoSpacing"/>
              <w:rPr>
                <w:rFonts w:ascii="Times New Roman" w:hAnsi="Times New Roman" w:cs="Times New Roman"/>
                <w:sz w:val="23"/>
                <w:szCs w:val="23"/>
                <w:lang w:val="en-US" w:bidi="gu-IN"/>
              </w:rPr>
            </w:pPr>
            <w:r w:rsidRPr="009F7622">
              <w:rPr>
                <w:rFonts w:ascii="Times New Roman" w:hAnsi="Times New Roman" w:cs="Times New Roman"/>
                <w:sz w:val="23"/>
                <w:szCs w:val="23"/>
                <w:lang w:val="en-US" w:bidi="gu-IN"/>
              </w:rPr>
              <w:t xml:space="preserve"> 26/09/2025 </w:t>
            </w:r>
          </w:p>
        </w:tc>
        <w:tc>
          <w:tcPr>
            <w:tcW w:w="1688" w:type="dxa"/>
          </w:tcPr>
          <w:p w:rsidR="009F7622" w:rsidRPr="009F7622" w:rsidRDefault="009F7622" w:rsidP="009F7622">
            <w:pPr>
              <w:pStyle w:val="NoSpacing"/>
              <w:rPr>
                <w:rFonts w:ascii="Times New Roman" w:hAnsi="Times New Roman" w:cs="Times New Roman"/>
                <w:sz w:val="23"/>
                <w:szCs w:val="23"/>
                <w:lang w:val="en-US" w:bidi="gu-IN"/>
              </w:rPr>
            </w:pPr>
            <w:r w:rsidRPr="009F7622">
              <w:rPr>
                <w:rFonts w:ascii="Times New Roman" w:hAnsi="Times New Roman" w:cs="Times New Roman"/>
                <w:sz w:val="23"/>
                <w:szCs w:val="23"/>
                <w:lang w:val="en-US" w:bidi="gu-IN"/>
              </w:rPr>
              <w:t xml:space="preserve"> Documentary/Reels </w:t>
            </w:r>
          </w:p>
        </w:tc>
        <w:tc>
          <w:tcPr>
            <w:gridSpan w:val="0"/>
          </w:tcPr>
          <w:p w:rsidR="009F7622" w:rsidRPr="009F7622" w:rsidRDefault="009F7622">
            <w:pPr>
              <w:rPr>
                <w:rFonts w:ascii="Times New Roman" w:hAnsi="Times New Roman" w:cs="Times New Roman"/>
              </w:rPr>
            </w:pPr>
            <w:r w:rsidRPr="009F7622">
              <w:rPr>
                <w:rFonts w:ascii="Times New Roman" w:hAnsi="Times New Roman" w:cs="Times New Roman"/>
                <w:sz w:val="23"/>
                <w:szCs w:val="23"/>
              </w:rPr>
              <w:t xml:space="preserve"> </w:t>
            </w:r>
          </w:p>
        </w:tc>
      </w:tr>
      <w:tr w:rsidR="009F7622" w:rsidRPr="009F7622" w:rsidTr="009F7622">
        <w:tblPrEx>
          <w:tblCellMar>
            <w:top w:w="0" w:type="dxa"/>
            <w:left w:w="0" w:type="dxa"/>
            <w:bottom w:w="0" w:type="dxa"/>
            <w:right w:w="0" w:type="dxa"/>
          </w:tblCellMar>
        </w:tblPrEx>
        <w:trPr>
          <w:trHeight w:val="83"/>
        </w:trPr>
        <w:tc>
          <w:tcPr>
            <w:tcW w:w="1688" w:type="dxa"/>
          </w:tcPr>
          <w:p w:rsidR="009F7622" w:rsidRPr="009F7622" w:rsidRDefault="009F7622" w:rsidP="009F7622">
            <w:pPr>
              <w:pStyle w:val="NoSpacing"/>
              <w:rPr>
                <w:rFonts w:ascii="Times New Roman" w:hAnsi="Times New Roman" w:cs="Times New Roman"/>
                <w:sz w:val="23"/>
                <w:szCs w:val="23"/>
                <w:lang w:val="en-US" w:bidi="gu-IN"/>
              </w:rPr>
            </w:pPr>
            <w:r w:rsidRPr="009F7622">
              <w:rPr>
                <w:rFonts w:ascii="Times New Roman" w:hAnsi="Times New Roman" w:cs="Times New Roman"/>
                <w:lang w:val="en-US" w:bidi="gu-IN"/>
              </w:rPr>
              <w:t xml:space="preserve"> </w:t>
            </w:r>
            <w:r w:rsidRPr="009F7622">
              <w:rPr>
                <w:rFonts w:ascii="Times New Roman" w:hAnsi="Times New Roman" w:cs="Times New Roman"/>
                <w:sz w:val="23"/>
                <w:szCs w:val="23"/>
                <w:lang w:val="en-US" w:bidi="gu-IN"/>
              </w:rPr>
              <w:t xml:space="preserve">5 </w:t>
            </w:r>
          </w:p>
        </w:tc>
        <w:tc>
          <w:tcPr>
            <w:tcW w:w="1688" w:type="dxa"/>
          </w:tcPr>
          <w:p w:rsidR="009F7622" w:rsidRPr="009F7622" w:rsidRDefault="009F7622" w:rsidP="009F7622">
            <w:pPr>
              <w:pStyle w:val="NoSpacing"/>
              <w:rPr>
                <w:rFonts w:ascii="Times New Roman" w:hAnsi="Times New Roman" w:cs="Times New Roman"/>
                <w:sz w:val="23"/>
                <w:szCs w:val="23"/>
                <w:lang w:val="en-US" w:bidi="gu-IN"/>
              </w:rPr>
            </w:pPr>
            <w:r w:rsidRPr="009F7622">
              <w:rPr>
                <w:rFonts w:ascii="Times New Roman" w:hAnsi="Times New Roman" w:cs="Times New Roman"/>
                <w:sz w:val="23"/>
                <w:szCs w:val="23"/>
                <w:lang w:val="en-US" w:bidi="gu-IN"/>
              </w:rPr>
              <w:t xml:space="preserve"> 27/09/2025 </w:t>
            </w:r>
          </w:p>
        </w:tc>
        <w:tc>
          <w:tcPr>
            <w:tcW w:w="1688" w:type="dxa"/>
          </w:tcPr>
          <w:p w:rsidR="009F7622" w:rsidRPr="009F7622" w:rsidRDefault="009F7622" w:rsidP="009F7622">
            <w:pPr>
              <w:pStyle w:val="NoSpacing"/>
              <w:rPr>
                <w:rFonts w:ascii="Times New Roman" w:hAnsi="Times New Roman" w:cs="Times New Roman"/>
                <w:sz w:val="23"/>
                <w:szCs w:val="23"/>
                <w:lang w:val="en-US" w:bidi="gu-IN"/>
              </w:rPr>
            </w:pPr>
            <w:r w:rsidRPr="009F7622">
              <w:rPr>
                <w:rFonts w:ascii="Times New Roman" w:hAnsi="Times New Roman" w:cs="Times New Roman"/>
                <w:sz w:val="23"/>
                <w:szCs w:val="23"/>
                <w:lang w:val="en-US" w:bidi="gu-IN"/>
              </w:rPr>
              <w:t xml:space="preserve"> Rhymes </w:t>
            </w:r>
          </w:p>
        </w:tc>
        <w:tc>
          <w:tcPr>
            <w:gridSpan w:val="0"/>
          </w:tcPr>
          <w:p w:rsidR="009F7622" w:rsidRPr="009F7622" w:rsidRDefault="009F7622">
            <w:pPr>
              <w:rPr>
                <w:rFonts w:ascii="Times New Roman" w:hAnsi="Times New Roman" w:cs="Times New Roman"/>
              </w:rPr>
            </w:pPr>
            <w:r w:rsidRPr="009F7622">
              <w:rPr>
                <w:rFonts w:ascii="Times New Roman" w:hAnsi="Times New Roman" w:cs="Times New Roman"/>
                <w:sz w:val="23"/>
                <w:szCs w:val="23"/>
              </w:rPr>
              <w:t xml:space="preserve"> </w:t>
            </w:r>
          </w:p>
        </w:tc>
      </w:tr>
      <w:tr w:rsidR="009F7622" w:rsidRPr="009F7622" w:rsidTr="009F7622">
        <w:tblPrEx>
          <w:tblCellMar>
            <w:top w:w="0" w:type="dxa"/>
            <w:left w:w="0" w:type="dxa"/>
            <w:bottom w:w="0" w:type="dxa"/>
            <w:right w:w="0" w:type="dxa"/>
          </w:tblCellMar>
        </w:tblPrEx>
        <w:trPr>
          <w:trHeight w:val="83"/>
        </w:trPr>
        <w:tc>
          <w:tcPr>
            <w:tcW w:w="1688" w:type="dxa"/>
          </w:tcPr>
          <w:p w:rsidR="009F7622" w:rsidRPr="009F7622" w:rsidRDefault="009F7622" w:rsidP="009F7622">
            <w:pPr>
              <w:pStyle w:val="NoSpacing"/>
              <w:rPr>
                <w:rFonts w:ascii="Times New Roman" w:hAnsi="Times New Roman" w:cs="Times New Roman"/>
                <w:sz w:val="23"/>
                <w:szCs w:val="23"/>
                <w:lang w:val="en-US" w:bidi="gu-IN"/>
              </w:rPr>
            </w:pPr>
            <w:r w:rsidRPr="009F7622">
              <w:rPr>
                <w:rFonts w:ascii="Times New Roman" w:hAnsi="Times New Roman" w:cs="Times New Roman"/>
                <w:lang w:val="en-US" w:bidi="gu-IN"/>
              </w:rPr>
              <w:t xml:space="preserve"> </w:t>
            </w:r>
            <w:r w:rsidRPr="009F7622">
              <w:rPr>
                <w:rFonts w:ascii="Times New Roman" w:hAnsi="Times New Roman" w:cs="Times New Roman"/>
                <w:sz w:val="23"/>
                <w:szCs w:val="23"/>
                <w:lang w:val="en-US" w:bidi="gu-IN"/>
              </w:rPr>
              <w:t xml:space="preserve">6 </w:t>
            </w:r>
          </w:p>
        </w:tc>
        <w:tc>
          <w:tcPr>
            <w:tcW w:w="1688" w:type="dxa"/>
          </w:tcPr>
          <w:p w:rsidR="009F7622" w:rsidRPr="009F7622" w:rsidRDefault="009F7622" w:rsidP="009F7622">
            <w:pPr>
              <w:pStyle w:val="NoSpacing"/>
              <w:rPr>
                <w:rFonts w:ascii="Times New Roman" w:hAnsi="Times New Roman" w:cs="Times New Roman"/>
                <w:sz w:val="23"/>
                <w:szCs w:val="23"/>
                <w:lang w:val="en-US" w:bidi="gu-IN"/>
              </w:rPr>
            </w:pPr>
            <w:r w:rsidRPr="009F7622">
              <w:rPr>
                <w:rFonts w:ascii="Times New Roman" w:hAnsi="Times New Roman" w:cs="Times New Roman"/>
                <w:sz w:val="23"/>
                <w:szCs w:val="23"/>
                <w:lang w:val="en-US" w:bidi="gu-IN"/>
              </w:rPr>
              <w:t xml:space="preserve"> 30/09/2025 </w:t>
            </w:r>
          </w:p>
        </w:tc>
        <w:tc>
          <w:tcPr>
            <w:tcW w:w="1688" w:type="dxa"/>
          </w:tcPr>
          <w:p w:rsidR="009F7622" w:rsidRPr="009F7622" w:rsidRDefault="009F7622" w:rsidP="009F7622">
            <w:pPr>
              <w:pStyle w:val="NoSpacing"/>
              <w:rPr>
                <w:rFonts w:ascii="Times New Roman" w:hAnsi="Times New Roman" w:cs="Times New Roman"/>
                <w:sz w:val="23"/>
                <w:szCs w:val="23"/>
                <w:lang w:val="en-US" w:bidi="gu-IN"/>
              </w:rPr>
            </w:pPr>
            <w:r w:rsidRPr="009F7622">
              <w:rPr>
                <w:rFonts w:ascii="Times New Roman" w:hAnsi="Times New Roman" w:cs="Times New Roman"/>
                <w:sz w:val="23"/>
                <w:szCs w:val="23"/>
                <w:lang w:val="en-US" w:bidi="gu-IN"/>
              </w:rPr>
              <w:t xml:space="preserve"> Prize Distribution ceremony </w:t>
            </w:r>
          </w:p>
        </w:tc>
        <w:tc>
          <w:tcPr>
            <w:gridSpan w:val="0"/>
          </w:tcPr>
          <w:p w:rsidR="009F7622" w:rsidRPr="009F7622" w:rsidRDefault="009F7622">
            <w:pPr>
              <w:rPr>
                <w:rFonts w:ascii="Times New Roman" w:hAnsi="Times New Roman" w:cs="Times New Roman"/>
              </w:rPr>
            </w:pPr>
            <w:r w:rsidRPr="009F7622">
              <w:rPr>
                <w:rFonts w:ascii="Times New Roman" w:hAnsi="Times New Roman" w:cs="Times New Roman"/>
                <w:sz w:val="23"/>
                <w:szCs w:val="23"/>
              </w:rPr>
              <w:t xml:space="preserve"> </w:t>
            </w:r>
          </w:p>
        </w:tc>
      </w:tr>
    </w:tbl>
    <w:p w:rsidR="00F35BD7" w:rsidRDefault="00F35BD7" w:rsidP="00143714">
      <w:pPr>
        <w:jc w:val="both"/>
        <w:rPr>
          <w:rFonts w:ascii="Times New Roman" w:hAnsi="Times New Roman" w:cs="Times New Roman"/>
          <w:b/>
          <w:bCs/>
          <w:sz w:val="24"/>
          <w:szCs w:val="24"/>
        </w:rPr>
      </w:pPr>
      <w:r>
        <w:rPr>
          <w:noProof/>
        </w:rPr>
        <w:drawing>
          <wp:inline distT="0" distB="0" distL="0" distR="0">
            <wp:extent cx="3098165" cy="3098165"/>
            <wp:effectExtent l="0" t="0" r="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3098165" cy="3098165"/>
                    </a:xfrm>
                    <a:prstGeom prst="rect">
                      <a:avLst/>
                    </a:prstGeom>
                    <a:noFill/>
                    <a:ln>
                      <a:noFill/>
                    </a:ln>
                  </pic:spPr>
                </pic:pic>
              </a:graphicData>
            </a:graphic>
          </wp:inline>
        </w:drawing>
      </w:r>
    </w:p>
    <w:p w:rsidR="00F35BD7" w:rsidRDefault="00F35BD7" w:rsidP="00143714">
      <w:pPr>
        <w:jc w:val="both"/>
        <w:rPr>
          <w:rFonts w:ascii="Times New Roman" w:hAnsi="Times New Roman" w:cs="Times New Roman"/>
          <w:b/>
          <w:bCs/>
          <w:sz w:val="24"/>
          <w:szCs w:val="24"/>
        </w:rPr>
      </w:pPr>
      <w:r>
        <w:rPr>
          <w:noProof/>
        </w:rPr>
        <w:drawing>
          <wp:inline distT="0" distB="0" distL="0" distR="0">
            <wp:extent cx="3097953" cy="28194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098165" cy="2819593"/>
                    </a:xfrm>
                    <a:prstGeom prst="rect">
                      <a:avLst/>
                    </a:prstGeom>
                    <a:noFill/>
                    <a:ln>
                      <a:noFill/>
                    </a:ln>
                  </pic:spPr>
                </pic:pic>
              </a:graphicData>
            </a:graphic>
          </wp:inline>
        </w:drawing>
      </w:r>
    </w:p>
    <w:p w:rsidR="002B0542" w:rsidRDefault="00F35BD7" w:rsidP="002B0542">
      <w:pPr>
        <w:shd w:val="clear" w:color="auto" w:fill="FFFFFF"/>
        <w:spacing w:after="0" w:line="240" w:lineRule="auto"/>
        <w:rPr>
          <w:b/>
          <w:bCs/>
        </w:rPr>
      </w:pPr>
      <w:r>
        <w:rPr>
          <w:b/>
          <w:bCs/>
        </w:rPr>
        <w:t xml:space="preserve">Pharmacist Week Celebration </w:t>
      </w:r>
    </w:p>
    <w:p w:rsidR="002B0542" w:rsidRPr="002B0542" w:rsidRDefault="002B0542" w:rsidP="002B0542">
      <w:pPr>
        <w:shd w:val="clear" w:color="auto" w:fill="FFFFFF"/>
        <w:spacing w:after="0" w:line="240" w:lineRule="auto"/>
        <w:rPr>
          <w:b/>
          <w:bCs/>
        </w:rPr>
      </w:pPr>
    </w:p>
    <w:p w:rsidR="002B0542" w:rsidRDefault="002B0542" w:rsidP="002B0542">
      <w:pPr>
        <w:shd w:val="clear" w:color="auto" w:fill="FFFFFF"/>
        <w:spacing w:after="0" w:line="240" w:lineRule="auto"/>
        <w:rPr>
          <w:b/>
          <w:bCs/>
        </w:rPr>
      </w:pPr>
      <w:r w:rsidRPr="002B0542">
        <w:rPr>
          <w:b/>
          <w:bCs/>
        </w:rPr>
        <w:t>2</w:t>
      </w:r>
      <w:r w:rsidR="00F35BD7">
        <w:rPr>
          <w:b/>
          <w:bCs/>
        </w:rPr>
        <w:t>3rd</w:t>
      </w:r>
      <w:r w:rsidRPr="002B0542">
        <w:rPr>
          <w:b/>
          <w:bCs/>
        </w:rPr>
        <w:t xml:space="preserve"> Sep</w:t>
      </w:r>
      <w:r w:rsidR="00F35BD7">
        <w:rPr>
          <w:b/>
          <w:bCs/>
        </w:rPr>
        <w:t>-30</w:t>
      </w:r>
      <w:r w:rsidR="00F35BD7" w:rsidRPr="00F35BD7">
        <w:rPr>
          <w:b/>
          <w:bCs/>
          <w:vertAlign w:val="superscript"/>
        </w:rPr>
        <w:t>th</w:t>
      </w:r>
      <w:r w:rsidR="00F35BD7">
        <w:rPr>
          <w:b/>
          <w:bCs/>
        </w:rPr>
        <w:t xml:space="preserve"> </w:t>
      </w:r>
      <w:proofErr w:type="gramStart"/>
      <w:r w:rsidR="00F35BD7">
        <w:rPr>
          <w:b/>
          <w:bCs/>
        </w:rPr>
        <w:t xml:space="preserve">Sep </w:t>
      </w:r>
      <w:r w:rsidRPr="002B0542">
        <w:rPr>
          <w:b/>
          <w:bCs/>
        </w:rPr>
        <w:t xml:space="preserve"> 202</w:t>
      </w:r>
      <w:r w:rsidR="00F35BD7">
        <w:rPr>
          <w:b/>
          <w:bCs/>
        </w:rPr>
        <w:t>5</w:t>
      </w:r>
      <w:proofErr w:type="gramEnd"/>
    </w:p>
    <w:p w:rsidR="002B0542" w:rsidRPr="002B0542" w:rsidRDefault="002B0542" w:rsidP="002B0542">
      <w:pPr>
        <w:shd w:val="clear" w:color="auto" w:fill="FFFFFF"/>
        <w:spacing w:after="0" w:line="240" w:lineRule="auto"/>
        <w:rPr>
          <w:b/>
          <w:bCs/>
        </w:rPr>
      </w:pPr>
    </w:p>
    <w:p w:rsidR="002B0542" w:rsidRDefault="002B0542" w:rsidP="002B0542">
      <w:pPr>
        <w:shd w:val="clear" w:color="auto" w:fill="FFFFFF"/>
        <w:spacing w:after="0" w:line="240" w:lineRule="auto"/>
        <w:rPr>
          <w:b/>
          <w:bCs/>
        </w:rPr>
      </w:pPr>
      <w:proofErr w:type="spellStart"/>
      <w:r w:rsidRPr="002B0542">
        <w:rPr>
          <w:b/>
          <w:bCs/>
        </w:rPr>
        <w:t>Bhagwan</w:t>
      </w:r>
      <w:proofErr w:type="spellEnd"/>
      <w:r w:rsidRPr="002B0542">
        <w:rPr>
          <w:b/>
          <w:bCs/>
        </w:rPr>
        <w:t xml:space="preserve"> Mahavir College of Pharmacy</w:t>
      </w:r>
    </w:p>
    <w:p w:rsidR="002B0542" w:rsidRPr="002B0542" w:rsidRDefault="009F7622" w:rsidP="009F7622">
      <w:pPr>
        <w:autoSpaceDE w:val="0"/>
        <w:autoSpaceDN w:val="0"/>
        <w:adjustRightInd w:val="0"/>
        <w:spacing w:after="0" w:line="240" w:lineRule="auto"/>
        <w:rPr>
          <w:b/>
          <w:bCs/>
        </w:rPr>
      </w:pPr>
      <w:r w:rsidRPr="009F7622">
        <w:rPr>
          <w:rFonts w:ascii="Times New Roman" w:hAnsi="Times New Roman" w:cs="Times New Roman"/>
          <w:color w:val="000000"/>
          <w:sz w:val="23"/>
          <w:szCs w:val="23"/>
          <w:lang w:val="en-US" w:bidi="gu-IN"/>
        </w:rPr>
        <w:t>The "World Pharmacist Day celebration held during 23</w:t>
      </w:r>
      <w:r w:rsidRPr="009F7622">
        <w:rPr>
          <w:rFonts w:ascii="Times New Roman" w:hAnsi="Times New Roman" w:cs="Times New Roman"/>
          <w:color w:val="000000"/>
          <w:sz w:val="16"/>
          <w:szCs w:val="16"/>
          <w:lang w:val="en-US" w:bidi="gu-IN"/>
        </w:rPr>
        <w:t>rd</w:t>
      </w:r>
      <w:r w:rsidRPr="009F7622">
        <w:rPr>
          <w:rFonts w:ascii="Times New Roman" w:hAnsi="Times New Roman" w:cs="Times New Roman"/>
          <w:color w:val="000000"/>
          <w:sz w:val="23"/>
          <w:szCs w:val="23"/>
          <w:lang w:val="en-US" w:bidi="gu-IN"/>
        </w:rPr>
        <w:t>-30</w:t>
      </w:r>
      <w:r w:rsidRPr="009F7622">
        <w:rPr>
          <w:rFonts w:ascii="Times New Roman" w:hAnsi="Times New Roman" w:cs="Times New Roman"/>
          <w:color w:val="000000"/>
          <w:sz w:val="16"/>
          <w:szCs w:val="16"/>
          <w:lang w:val="en-US" w:bidi="gu-IN"/>
        </w:rPr>
        <w:t xml:space="preserve">th </w:t>
      </w:r>
      <w:r w:rsidRPr="009F7622">
        <w:rPr>
          <w:rFonts w:ascii="Times New Roman" w:hAnsi="Times New Roman" w:cs="Times New Roman"/>
          <w:color w:val="000000"/>
          <w:sz w:val="23"/>
          <w:szCs w:val="23"/>
          <w:lang w:val="en-US" w:bidi="gu-IN"/>
        </w:rPr>
        <w:t xml:space="preserve">sept on theme </w:t>
      </w:r>
      <w:r w:rsidRPr="009F7622">
        <w:rPr>
          <w:rFonts w:ascii="Times New Roman" w:hAnsi="Times New Roman" w:cs="Times New Roman"/>
          <w:i/>
          <w:iCs/>
          <w:color w:val="000000"/>
          <w:sz w:val="23"/>
          <w:szCs w:val="23"/>
          <w:lang w:val="en-US" w:bidi="gu-IN"/>
        </w:rPr>
        <w:t>of Think Health Think Pharmacist</w:t>
      </w:r>
      <w:r w:rsidRPr="009F7622">
        <w:rPr>
          <w:rFonts w:ascii="Times New Roman" w:hAnsi="Times New Roman" w:cs="Times New Roman"/>
          <w:color w:val="000000"/>
          <w:sz w:val="23"/>
          <w:szCs w:val="23"/>
          <w:lang w:val="en-US" w:bidi="gu-IN"/>
        </w:rPr>
        <w:t xml:space="preserve">." is a comprehensive program sponsored by the Gujarat State Pharmacy Council and organized by </w:t>
      </w:r>
      <w:proofErr w:type="spellStart"/>
      <w:r w:rsidRPr="009F7622">
        <w:rPr>
          <w:rFonts w:ascii="Times New Roman" w:hAnsi="Times New Roman" w:cs="Times New Roman"/>
          <w:color w:val="000000"/>
          <w:sz w:val="23"/>
          <w:szCs w:val="23"/>
          <w:lang w:val="en-US" w:bidi="gu-IN"/>
        </w:rPr>
        <w:t>Bhagwan</w:t>
      </w:r>
      <w:proofErr w:type="spellEnd"/>
      <w:r w:rsidRPr="009F7622">
        <w:rPr>
          <w:rFonts w:ascii="Times New Roman" w:hAnsi="Times New Roman" w:cs="Times New Roman"/>
          <w:color w:val="000000"/>
          <w:sz w:val="23"/>
          <w:szCs w:val="23"/>
          <w:lang w:val="en-US" w:bidi="gu-IN"/>
        </w:rPr>
        <w:t xml:space="preserve"> Mahavir College of Pharmacy. The celebration aimed to raise awareness about the pharmacist’s contribution to global health systems and to inspire the integration of pharmacy expertise into all aspects of health policy and patient care. </w:t>
      </w:r>
      <w:bookmarkStart w:id="0" w:name="_GoBack"/>
      <w:bookmarkEnd w:id="0"/>
    </w:p>
    <w:p w:rsidR="00B3349B" w:rsidRPr="002B0542" w:rsidRDefault="00F35BD7" w:rsidP="002B0542">
      <w:pPr>
        <w:jc w:val="both"/>
        <w:rPr>
          <w:b/>
          <w:bCs/>
        </w:rPr>
      </w:pPr>
      <w:r>
        <w:rPr>
          <w:noProof/>
        </w:rPr>
        <w:lastRenderedPageBreak/>
        <w:drawing>
          <wp:inline distT="0" distB="0" distL="0" distR="0" wp14:anchorId="3E347D0D" wp14:editId="7EAE31E3">
            <wp:extent cx="3098165" cy="401320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098165" cy="4013200"/>
                    </a:xfrm>
                    <a:prstGeom prst="rect">
                      <a:avLst/>
                    </a:prstGeom>
                    <a:noFill/>
                    <a:ln>
                      <a:noFill/>
                    </a:ln>
                  </pic:spPr>
                </pic:pic>
              </a:graphicData>
            </a:graphic>
          </wp:inline>
        </w:drawing>
      </w:r>
    </w:p>
    <w:p w:rsidR="0084063F" w:rsidRDefault="0064290C" w:rsidP="0084063F">
      <w:pPr>
        <w:pStyle w:val="ListParagraph"/>
        <w:autoSpaceDE w:val="0"/>
        <w:autoSpaceDN w:val="0"/>
        <w:adjustRightInd w:val="0"/>
        <w:spacing w:after="0" w:line="240" w:lineRule="auto"/>
        <w:ind w:left="0"/>
        <w:jc w:val="both"/>
        <w:rPr>
          <w:rFonts w:cs="Baskerville Old Face"/>
          <w:color w:val="000000"/>
          <w:sz w:val="23"/>
          <w:szCs w:val="23"/>
          <w:lang w:bidi="gu-IN"/>
        </w:rPr>
      </w:pPr>
      <w:r w:rsidRPr="0064290C">
        <w:rPr>
          <w:rFonts w:cs="Baskerville Old Face"/>
          <w:noProof/>
          <w:color w:val="000000"/>
          <w:sz w:val="23"/>
          <w:szCs w:val="23"/>
          <w:lang w:bidi="gu-IN"/>
        </w:rPr>
        <w:drawing>
          <wp:inline distT="0" distB="0" distL="0" distR="0">
            <wp:extent cx="3098006" cy="3181350"/>
            <wp:effectExtent l="0" t="0" r="0" b="0"/>
            <wp:docPr id="22" name="Picture 22" descr="C:\Users\bkgha\Downloads\3..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bkgha\Downloads\3..7.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3105314" cy="3188855"/>
                    </a:xfrm>
                    <a:prstGeom prst="rect">
                      <a:avLst/>
                    </a:prstGeom>
                    <a:noFill/>
                    <a:ln>
                      <a:noFill/>
                    </a:ln>
                  </pic:spPr>
                </pic:pic>
              </a:graphicData>
            </a:graphic>
          </wp:inline>
        </w:drawing>
      </w:r>
    </w:p>
    <w:p w:rsidR="0084063F" w:rsidRDefault="0084063F" w:rsidP="0084063F"/>
    <w:p w:rsidR="0084063F" w:rsidRPr="004D1795" w:rsidRDefault="0064290C" w:rsidP="0084063F">
      <w:pPr>
        <w:rPr>
          <w:b/>
          <w:bCs/>
        </w:rPr>
      </w:pPr>
      <w:r w:rsidRPr="0064290C">
        <w:rPr>
          <w:b/>
          <w:bCs/>
          <w:noProof/>
        </w:rPr>
        <w:drawing>
          <wp:inline distT="0" distB="0" distL="0" distR="0">
            <wp:extent cx="3097530" cy="3248025"/>
            <wp:effectExtent l="0" t="0" r="0" b="0"/>
            <wp:docPr id="24" name="Picture 24" descr="C:\Users\bkgha\Downloads\3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bkgha\Downloads\333.jpg"/>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3111171" cy="3262329"/>
                    </a:xfrm>
                    <a:prstGeom prst="rect">
                      <a:avLst/>
                    </a:prstGeom>
                    <a:noFill/>
                    <a:ln>
                      <a:noFill/>
                    </a:ln>
                  </pic:spPr>
                </pic:pic>
              </a:graphicData>
            </a:graphic>
          </wp:inline>
        </w:drawing>
      </w:r>
    </w:p>
    <w:p w:rsidR="0084063F" w:rsidRDefault="0084063F" w:rsidP="0084063F">
      <w:pPr>
        <w:pStyle w:val="Default"/>
        <w:spacing w:line="360" w:lineRule="auto"/>
        <w:jc w:val="both"/>
        <w:rPr>
          <w:rFonts w:ascii="Times New Roman" w:hAnsi="Times New Roman" w:cs="Times New Roman"/>
          <w:bCs/>
        </w:rPr>
      </w:pPr>
    </w:p>
    <w:p w:rsidR="0084063F" w:rsidRPr="008128FD" w:rsidRDefault="0084063F" w:rsidP="0084063F">
      <w:pPr>
        <w:pStyle w:val="ListParagraph"/>
        <w:ind w:left="0"/>
        <w:jc w:val="both"/>
        <w:rPr>
          <w:b/>
        </w:rPr>
      </w:pPr>
    </w:p>
    <w:p w:rsidR="0084063F" w:rsidRDefault="0084063F" w:rsidP="0084063F">
      <w:pPr>
        <w:pStyle w:val="NoSpacing"/>
        <w:jc w:val="both"/>
      </w:pPr>
    </w:p>
    <w:p w:rsidR="0084063F" w:rsidRDefault="0084063F" w:rsidP="0084063F">
      <w:pPr>
        <w:pStyle w:val="NoSpacing"/>
        <w:jc w:val="both"/>
      </w:pPr>
    </w:p>
    <w:p w:rsidR="0084063F" w:rsidRDefault="0084063F" w:rsidP="00201BE7">
      <w:pPr>
        <w:pStyle w:val="NoSpacing"/>
        <w:jc w:val="both"/>
      </w:pPr>
    </w:p>
    <w:sectPr w:rsidR="0084063F" w:rsidSect="00C17F87">
      <w:pgSz w:w="11906" w:h="16838"/>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altName w:val="Times New Roman PSMT"/>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hruti">
    <w:panose1 w:val="02000500000000000000"/>
    <w:charset w:val="00"/>
    <w:family w:val="swiss"/>
    <w:pitch w:val="variable"/>
    <w:sig w:usb0="0004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Baskerville Old Face">
    <w:altName w:val="Baskerville Old Face"/>
    <w:panose1 w:val="02020602080505020303"/>
    <w:charset w:val="00"/>
    <w:family w:val="roman"/>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D25F7F"/>
    <w:multiLevelType w:val="hybridMultilevel"/>
    <w:tmpl w:val="F4E243DC"/>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1" w15:restartNumberingAfterBreak="0">
    <w:nsid w:val="1BB52A91"/>
    <w:multiLevelType w:val="hybridMultilevel"/>
    <w:tmpl w:val="74403F5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24E06868"/>
    <w:multiLevelType w:val="hybridMultilevel"/>
    <w:tmpl w:val="6B1C72E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616E7C7E"/>
    <w:multiLevelType w:val="hybridMultilevel"/>
    <w:tmpl w:val="66FC473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64FB4ADC"/>
    <w:multiLevelType w:val="hybridMultilevel"/>
    <w:tmpl w:val="2004951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2"/>
  </w:num>
  <w:num w:numId="4">
    <w:abstractNumId w:val="3"/>
  </w:num>
  <w:num w:numId="5">
    <w:abstractNumId w:val="4"/>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C17F87"/>
    <w:rsid w:val="00110F14"/>
    <w:rsid w:val="00124200"/>
    <w:rsid w:val="00143714"/>
    <w:rsid w:val="00184C9D"/>
    <w:rsid w:val="00201BE7"/>
    <w:rsid w:val="00237A67"/>
    <w:rsid w:val="002539CB"/>
    <w:rsid w:val="002676D1"/>
    <w:rsid w:val="002726AE"/>
    <w:rsid w:val="00291CEF"/>
    <w:rsid w:val="002B0542"/>
    <w:rsid w:val="002C512A"/>
    <w:rsid w:val="00387C2E"/>
    <w:rsid w:val="003B2598"/>
    <w:rsid w:val="004551CC"/>
    <w:rsid w:val="00455A0B"/>
    <w:rsid w:val="0046759B"/>
    <w:rsid w:val="004D1795"/>
    <w:rsid w:val="004E1955"/>
    <w:rsid w:val="00587303"/>
    <w:rsid w:val="005B0CAC"/>
    <w:rsid w:val="005E3690"/>
    <w:rsid w:val="00626CBA"/>
    <w:rsid w:val="0064290C"/>
    <w:rsid w:val="006958DB"/>
    <w:rsid w:val="006B7C49"/>
    <w:rsid w:val="00744E9F"/>
    <w:rsid w:val="007D52C9"/>
    <w:rsid w:val="007D575F"/>
    <w:rsid w:val="008128FD"/>
    <w:rsid w:val="008378C0"/>
    <w:rsid w:val="0084063F"/>
    <w:rsid w:val="00844A05"/>
    <w:rsid w:val="00844C81"/>
    <w:rsid w:val="008F7957"/>
    <w:rsid w:val="009107C1"/>
    <w:rsid w:val="00912AE9"/>
    <w:rsid w:val="00980BD9"/>
    <w:rsid w:val="009D52D2"/>
    <w:rsid w:val="009E469E"/>
    <w:rsid w:val="009E7867"/>
    <w:rsid w:val="009F7622"/>
    <w:rsid w:val="009F7C48"/>
    <w:rsid w:val="00A10615"/>
    <w:rsid w:val="00A61C01"/>
    <w:rsid w:val="00A6556F"/>
    <w:rsid w:val="00A85838"/>
    <w:rsid w:val="00AB6365"/>
    <w:rsid w:val="00AC32F4"/>
    <w:rsid w:val="00AD3E7F"/>
    <w:rsid w:val="00B3349B"/>
    <w:rsid w:val="00B75E8A"/>
    <w:rsid w:val="00B9741D"/>
    <w:rsid w:val="00BA1FC9"/>
    <w:rsid w:val="00BB047F"/>
    <w:rsid w:val="00BC3E82"/>
    <w:rsid w:val="00C1329A"/>
    <w:rsid w:val="00C17F87"/>
    <w:rsid w:val="00C44E1D"/>
    <w:rsid w:val="00C45E39"/>
    <w:rsid w:val="00C83F8E"/>
    <w:rsid w:val="00CD5616"/>
    <w:rsid w:val="00CF2AF7"/>
    <w:rsid w:val="00D70223"/>
    <w:rsid w:val="00DB75E5"/>
    <w:rsid w:val="00E02E30"/>
    <w:rsid w:val="00E92397"/>
    <w:rsid w:val="00EE652B"/>
    <w:rsid w:val="00F25466"/>
    <w:rsid w:val="00F35BD7"/>
    <w:rsid w:val="00F76B90"/>
    <w:rsid w:val="00FC6DC9"/>
  </w:rsids>
  <m:mathPr>
    <m:mathFont m:val="Cambria Math"/>
    <m:brkBin m:val="before"/>
    <m:brkBinSub m:val="--"/>
    <m:smallFrac/>
    <m:dispDef/>
    <m:lMargin m:val="0"/>
    <m:rMargin m:val="0"/>
    <m:defJc m:val="centerGroup"/>
    <m:wrapIndent m:val="1440"/>
    <m:intLim m:val="subSup"/>
    <m:naryLim m:val="undOvr"/>
  </m:mathPr>
  <w:themeFontLang w:val="en-IN" w:bidi="gu-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DD706"/>
  <w15:docId w15:val="{D4B43182-393A-445D-8534-1573BB2D31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01BE7"/>
  </w:style>
  <w:style w:type="paragraph" w:styleId="Heading2">
    <w:name w:val="heading 2"/>
    <w:basedOn w:val="Normal"/>
    <w:link w:val="Heading2Char"/>
    <w:uiPriority w:val="9"/>
    <w:qFormat/>
    <w:rsid w:val="00C45E39"/>
    <w:pPr>
      <w:spacing w:before="100" w:beforeAutospacing="1" w:after="100" w:afterAutospacing="1" w:line="240" w:lineRule="auto"/>
      <w:outlineLvl w:val="1"/>
    </w:pPr>
    <w:rPr>
      <w:rFonts w:ascii="Times New Roman" w:eastAsia="Times New Roman" w:hAnsi="Times New Roman" w:cs="Times New Roman"/>
      <w:b/>
      <w:bCs/>
      <w:sz w:val="36"/>
      <w:szCs w:val="36"/>
      <w:lang w:val="en-US" w:bidi="gu-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D52D2"/>
    <w:pPr>
      <w:spacing w:after="200" w:line="276" w:lineRule="auto"/>
      <w:ind w:left="720"/>
      <w:contextualSpacing/>
    </w:pPr>
    <w:rPr>
      <w:rFonts w:ascii="Calibri" w:eastAsia="Times New Roman" w:hAnsi="Calibri" w:cs="Times New Roman"/>
      <w:lang w:val="en-US"/>
    </w:rPr>
  </w:style>
  <w:style w:type="table" w:styleId="TableGrid">
    <w:name w:val="Table Grid"/>
    <w:basedOn w:val="TableNormal"/>
    <w:uiPriority w:val="39"/>
    <w:rsid w:val="009D52D2"/>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6958DB"/>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Strong">
    <w:name w:val="Strong"/>
    <w:basedOn w:val="DefaultParagraphFont"/>
    <w:uiPriority w:val="22"/>
    <w:qFormat/>
    <w:rsid w:val="006958DB"/>
    <w:rPr>
      <w:b/>
      <w:bCs/>
    </w:rPr>
  </w:style>
  <w:style w:type="paragraph" w:styleId="NoSpacing">
    <w:name w:val="No Spacing"/>
    <w:uiPriority w:val="1"/>
    <w:qFormat/>
    <w:rsid w:val="00844C81"/>
    <w:pPr>
      <w:spacing w:after="0" w:line="240" w:lineRule="auto"/>
    </w:pPr>
  </w:style>
  <w:style w:type="paragraph" w:customStyle="1" w:styleId="Default">
    <w:name w:val="Default"/>
    <w:rsid w:val="00626CBA"/>
    <w:pPr>
      <w:autoSpaceDE w:val="0"/>
      <w:autoSpaceDN w:val="0"/>
      <w:adjustRightInd w:val="0"/>
      <w:spacing w:after="0" w:line="240" w:lineRule="auto"/>
    </w:pPr>
    <w:rPr>
      <w:rFonts w:ascii="Calibri" w:eastAsia="Calibri" w:hAnsi="Calibri" w:cs="Calibri"/>
      <w:color w:val="000000"/>
      <w:sz w:val="24"/>
      <w:szCs w:val="24"/>
    </w:rPr>
  </w:style>
  <w:style w:type="paragraph" w:styleId="BalloonText">
    <w:name w:val="Balloon Text"/>
    <w:basedOn w:val="Normal"/>
    <w:link w:val="BalloonTextChar"/>
    <w:uiPriority w:val="99"/>
    <w:semiHidden/>
    <w:unhideWhenUsed/>
    <w:rsid w:val="0084063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4063F"/>
    <w:rPr>
      <w:rFonts w:ascii="Tahoma" w:hAnsi="Tahoma" w:cs="Tahoma"/>
      <w:sz w:val="16"/>
      <w:szCs w:val="16"/>
    </w:rPr>
  </w:style>
  <w:style w:type="character" w:customStyle="1" w:styleId="apple-tab-span">
    <w:name w:val="apple-tab-span"/>
    <w:basedOn w:val="DefaultParagraphFont"/>
    <w:rsid w:val="00B3349B"/>
  </w:style>
  <w:style w:type="paragraph" w:customStyle="1" w:styleId="Normal1">
    <w:name w:val="Normal1"/>
    <w:rsid w:val="002676D1"/>
    <w:pPr>
      <w:spacing w:after="200" w:line="276" w:lineRule="auto"/>
    </w:pPr>
    <w:rPr>
      <w:rFonts w:ascii="Calibri" w:eastAsia="Calibri" w:hAnsi="Calibri" w:cs="Calibri"/>
      <w:lang w:eastAsia="en-IN"/>
    </w:rPr>
  </w:style>
  <w:style w:type="character" w:customStyle="1" w:styleId="Heading2Char">
    <w:name w:val="Heading 2 Char"/>
    <w:basedOn w:val="DefaultParagraphFont"/>
    <w:link w:val="Heading2"/>
    <w:uiPriority w:val="9"/>
    <w:rsid w:val="00C45E39"/>
    <w:rPr>
      <w:rFonts w:ascii="Times New Roman" w:eastAsia="Times New Roman" w:hAnsi="Times New Roman" w:cs="Times New Roman"/>
      <w:b/>
      <w:bCs/>
      <w:sz w:val="36"/>
      <w:szCs w:val="36"/>
      <w:lang w:val="en-US" w:bidi="gu-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265150">
      <w:bodyDiv w:val="1"/>
      <w:marLeft w:val="0"/>
      <w:marRight w:val="0"/>
      <w:marTop w:val="0"/>
      <w:marBottom w:val="0"/>
      <w:divBdr>
        <w:top w:val="none" w:sz="0" w:space="0" w:color="auto"/>
        <w:left w:val="none" w:sz="0" w:space="0" w:color="auto"/>
        <w:bottom w:val="none" w:sz="0" w:space="0" w:color="auto"/>
        <w:right w:val="none" w:sz="0" w:space="0" w:color="auto"/>
      </w:divBdr>
    </w:div>
    <w:div w:id="67658284">
      <w:bodyDiv w:val="1"/>
      <w:marLeft w:val="0"/>
      <w:marRight w:val="0"/>
      <w:marTop w:val="0"/>
      <w:marBottom w:val="0"/>
      <w:divBdr>
        <w:top w:val="none" w:sz="0" w:space="0" w:color="auto"/>
        <w:left w:val="none" w:sz="0" w:space="0" w:color="auto"/>
        <w:bottom w:val="none" w:sz="0" w:space="0" w:color="auto"/>
        <w:right w:val="none" w:sz="0" w:space="0" w:color="auto"/>
      </w:divBdr>
    </w:div>
    <w:div w:id="119419686">
      <w:bodyDiv w:val="1"/>
      <w:marLeft w:val="0"/>
      <w:marRight w:val="0"/>
      <w:marTop w:val="0"/>
      <w:marBottom w:val="0"/>
      <w:divBdr>
        <w:top w:val="none" w:sz="0" w:space="0" w:color="auto"/>
        <w:left w:val="none" w:sz="0" w:space="0" w:color="auto"/>
        <w:bottom w:val="none" w:sz="0" w:space="0" w:color="auto"/>
        <w:right w:val="none" w:sz="0" w:space="0" w:color="auto"/>
      </w:divBdr>
    </w:div>
    <w:div w:id="154882904">
      <w:bodyDiv w:val="1"/>
      <w:marLeft w:val="0"/>
      <w:marRight w:val="0"/>
      <w:marTop w:val="0"/>
      <w:marBottom w:val="0"/>
      <w:divBdr>
        <w:top w:val="none" w:sz="0" w:space="0" w:color="auto"/>
        <w:left w:val="none" w:sz="0" w:space="0" w:color="auto"/>
        <w:bottom w:val="none" w:sz="0" w:space="0" w:color="auto"/>
        <w:right w:val="none" w:sz="0" w:space="0" w:color="auto"/>
      </w:divBdr>
    </w:div>
    <w:div w:id="245771545">
      <w:bodyDiv w:val="1"/>
      <w:marLeft w:val="0"/>
      <w:marRight w:val="0"/>
      <w:marTop w:val="0"/>
      <w:marBottom w:val="0"/>
      <w:divBdr>
        <w:top w:val="none" w:sz="0" w:space="0" w:color="auto"/>
        <w:left w:val="none" w:sz="0" w:space="0" w:color="auto"/>
        <w:bottom w:val="none" w:sz="0" w:space="0" w:color="auto"/>
        <w:right w:val="none" w:sz="0" w:space="0" w:color="auto"/>
      </w:divBdr>
    </w:div>
    <w:div w:id="427430617">
      <w:bodyDiv w:val="1"/>
      <w:marLeft w:val="0"/>
      <w:marRight w:val="0"/>
      <w:marTop w:val="0"/>
      <w:marBottom w:val="0"/>
      <w:divBdr>
        <w:top w:val="none" w:sz="0" w:space="0" w:color="auto"/>
        <w:left w:val="none" w:sz="0" w:space="0" w:color="auto"/>
        <w:bottom w:val="none" w:sz="0" w:space="0" w:color="auto"/>
        <w:right w:val="none" w:sz="0" w:space="0" w:color="auto"/>
      </w:divBdr>
    </w:div>
    <w:div w:id="503790089">
      <w:bodyDiv w:val="1"/>
      <w:marLeft w:val="0"/>
      <w:marRight w:val="0"/>
      <w:marTop w:val="0"/>
      <w:marBottom w:val="0"/>
      <w:divBdr>
        <w:top w:val="none" w:sz="0" w:space="0" w:color="auto"/>
        <w:left w:val="none" w:sz="0" w:space="0" w:color="auto"/>
        <w:bottom w:val="none" w:sz="0" w:space="0" w:color="auto"/>
        <w:right w:val="none" w:sz="0" w:space="0" w:color="auto"/>
      </w:divBdr>
    </w:div>
    <w:div w:id="542639524">
      <w:bodyDiv w:val="1"/>
      <w:marLeft w:val="0"/>
      <w:marRight w:val="0"/>
      <w:marTop w:val="0"/>
      <w:marBottom w:val="0"/>
      <w:divBdr>
        <w:top w:val="none" w:sz="0" w:space="0" w:color="auto"/>
        <w:left w:val="none" w:sz="0" w:space="0" w:color="auto"/>
        <w:bottom w:val="none" w:sz="0" w:space="0" w:color="auto"/>
        <w:right w:val="none" w:sz="0" w:space="0" w:color="auto"/>
      </w:divBdr>
    </w:div>
    <w:div w:id="580994346">
      <w:bodyDiv w:val="1"/>
      <w:marLeft w:val="0"/>
      <w:marRight w:val="0"/>
      <w:marTop w:val="0"/>
      <w:marBottom w:val="0"/>
      <w:divBdr>
        <w:top w:val="none" w:sz="0" w:space="0" w:color="auto"/>
        <w:left w:val="none" w:sz="0" w:space="0" w:color="auto"/>
        <w:bottom w:val="none" w:sz="0" w:space="0" w:color="auto"/>
        <w:right w:val="none" w:sz="0" w:space="0" w:color="auto"/>
      </w:divBdr>
    </w:div>
    <w:div w:id="667288184">
      <w:bodyDiv w:val="1"/>
      <w:marLeft w:val="0"/>
      <w:marRight w:val="0"/>
      <w:marTop w:val="0"/>
      <w:marBottom w:val="0"/>
      <w:divBdr>
        <w:top w:val="none" w:sz="0" w:space="0" w:color="auto"/>
        <w:left w:val="none" w:sz="0" w:space="0" w:color="auto"/>
        <w:bottom w:val="none" w:sz="0" w:space="0" w:color="auto"/>
        <w:right w:val="none" w:sz="0" w:space="0" w:color="auto"/>
      </w:divBdr>
    </w:div>
    <w:div w:id="698165779">
      <w:bodyDiv w:val="1"/>
      <w:marLeft w:val="0"/>
      <w:marRight w:val="0"/>
      <w:marTop w:val="0"/>
      <w:marBottom w:val="0"/>
      <w:divBdr>
        <w:top w:val="none" w:sz="0" w:space="0" w:color="auto"/>
        <w:left w:val="none" w:sz="0" w:space="0" w:color="auto"/>
        <w:bottom w:val="none" w:sz="0" w:space="0" w:color="auto"/>
        <w:right w:val="none" w:sz="0" w:space="0" w:color="auto"/>
      </w:divBdr>
    </w:div>
    <w:div w:id="816725831">
      <w:bodyDiv w:val="1"/>
      <w:marLeft w:val="0"/>
      <w:marRight w:val="0"/>
      <w:marTop w:val="0"/>
      <w:marBottom w:val="0"/>
      <w:divBdr>
        <w:top w:val="none" w:sz="0" w:space="0" w:color="auto"/>
        <w:left w:val="none" w:sz="0" w:space="0" w:color="auto"/>
        <w:bottom w:val="none" w:sz="0" w:space="0" w:color="auto"/>
        <w:right w:val="none" w:sz="0" w:space="0" w:color="auto"/>
      </w:divBdr>
    </w:div>
    <w:div w:id="853572344">
      <w:bodyDiv w:val="1"/>
      <w:marLeft w:val="0"/>
      <w:marRight w:val="0"/>
      <w:marTop w:val="0"/>
      <w:marBottom w:val="0"/>
      <w:divBdr>
        <w:top w:val="none" w:sz="0" w:space="0" w:color="auto"/>
        <w:left w:val="none" w:sz="0" w:space="0" w:color="auto"/>
        <w:bottom w:val="none" w:sz="0" w:space="0" w:color="auto"/>
        <w:right w:val="none" w:sz="0" w:space="0" w:color="auto"/>
      </w:divBdr>
    </w:div>
    <w:div w:id="933785722">
      <w:bodyDiv w:val="1"/>
      <w:marLeft w:val="0"/>
      <w:marRight w:val="0"/>
      <w:marTop w:val="0"/>
      <w:marBottom w:val="0"/>
      <w:divBdr>
        <w:top w:val="none" w:sz="0" w:space="0" w:color="auto"/>
        <w:left w:val="none" w:sz="0" w:space="0" w:color="auto"/>
        <w:bottom w:val="none" w:sz="0" w:space="0" w:color="auto"/>
        <w:right w:val="none" w:sz="0" w:space="0" w:color="auto"/>
      </w:divBdr>
    </w:div>
    <w:div w:id="1010793375">
      <w:bodyDiv w:val="1"/>
      <w:marLeft w:val="0"/>
      <w:marRight w:val="0"/>
      <w:marTop w:val="0"/>
      <w:marBottom w:val="0"/>
      <w:divBdr>
        <w:top w:val="none" w:sz="0" w:space="0" w:color="auto"/>
        <w:left w:val="none" w:sz="0" w:space="0" w:color="auto"/>
        <w:bottom w:val="none" w:sz="0" w:space="0" w:color="auto"/>
        <w:right w:val="none" w:sz="0" w:space="0" w:color="auto"/>
      </w:divBdr>
    </w:div>
    <w:div w:id="1103960855">
      <w:bodyDiv w:val="1"/>
      <w:marLeft w:val="0"/>
      <w:marRight w:val="0"/>
      <w:marTop w:val="0"/>
      <w:marBottom w:val="0"/>
      <w:divBdr>
        <w:top w:val="none" w:sz="0" w:space="0" w:color="auto"/>
        <w:left w:val="none" w:sz="0" w:space="0" w:color="auto"/>
        <w:bottom w:val="none" w:sz="0" w:space="0" w:color="auto"/>
        <w:right w:val="none" w:sz="0" w:space="0" w:color="auto"/>
      </w:divBdr>
    </w:div>
    <w:div w:id="1390612414">
      <w:bodyDiv w:val="1"/>
      <w:marLeft w:val="0"/>
      <w:marRight w:val="0"/>
      <w:marTop w:val="0"/>
      <w:marBottom w:val="0"/>
      <w:divBdr>
        <w:top w:val="none" w:sz="0" w:space="0" w:color="auto"/>
        <w:left w:val="none" w:sz="0" w:space="0" w:color="auto"/>
        <w:bottom w:val="none" w:sz="0" w:space="0" w:color="auto"/>
        <w:right w:val="none" w:sz="0" w:space="0" w:color="auto"/>
      </w:divBdr>
    </w:div>
    <w:div w:id="1441559708">
      <w:bodyDiv w:val="1"/>
      <w:marLeft w:val="0"/>
      <w:marRight w:val="0"/>
      <w:marTop w:val="0"/>
      <w:marBottom w:val="0"/>
      <w:divBdr>
        <w:top w:val="none" w:sz="0" w:space="0" w:color="auto"/>
        <w:left w:val="none" w:sz="0" w:space="0" w:color="auto"/>
        <w:bottom w:val="none" w:sz="0" w:space="0" w:color="auto"/>
        <w:right w:val="none" w:sz="0" w:space="0" w:color="auto"/>
      </w:divBdr>
      <w:divsChild>
        <w:div w:id="1912035476">
          <w:marLeft w:val="771"/>
          <w:marRight w:val="0"/>
          <w:marTop w:val="0"/>
          <w:marBottom w:val="0"/>
          <w:divBdr>
            <w:top w:val="none" w:sz="0" w:space="0" w:color="auto"/>
            <w:left w:val="none" w:sz="0" w:space="0" w:color="auto"/>
            <w:bottom w:val="none" w:sz="0" w:space="0" w:color="auto"/>
            <w:right w:val="none" w:sz="0" w:space="0" w:color="auto"/>
          </w:divBdr>
        </w:div>
      </w:divsChild>
    </w:div>
    <w:div w:id="1463962925">
      <w:bodyDiv w:val="1"/>
      <w:marLeft w:val="0"/>
      <w:marRight w:val="0"/>
      <w:marTop w:val="0"/>
      <w:marBottom w:val="0"/>
      <w:divBdr>
        <w:top w:val="none" w:sz="0" w:space="0" w:color="auto"/>
        <w:left w:val="none" w:sz="0" w:space="0" w:color="auto"/>
        <w:bottom w:val="none" w:sz="0" w:space="0" w:color="auto"/>
        <w:right w:val="none" w:sz="0" w:space="0" w:color="auto"/>
      </w:divBdr>
    </w:div>
    <w:div w:id="1588733306">
      <w:bodyDiv w:val="1"/>
      <w:marLeft w:val="0"/>
      <w:marRight w:val="0"/>
      <w:marTop w:val="0"/>
      <w:marBottom w:val="0"/>
      <w:divBdr>
        <w:top w:val="none" w:sz="0" w:space="0" w:color="auto"/>
        <w:left w:val="none" w:sz="0" w:space="0" w:color="auto"/>
        <w:bottom w:val="none" w:sz="0" w:space="0" w:color="auto"/>
        <w:right w:val="none" w:sz="0" w:space="0" w:color="auto"/>
      </w:divBdr>
    </w:div>
    <w:div w:id="1596550867">
      <w:bodyDiv w:val="1"/>
      <w:marLeft w:val="0"/>
      <w:marRight w:val="0"/>
      <w:marTop w:val="0"/>
      <w:marBottom w:val="0"/>
      <w:divBdr>
        <w:top w:val="none" w:sz="0" w:space="0" w:color="auto"/>
        <w:left w:val="none" w:sz="0" w:space="0" w:color="auto"/>
        <w:bottom w:val="none" w:sz="0" w:space="0" w:color="auto"/>
        <w:right w:val="none" w:sz="0" w:space="0" w:color="auto"/>
      </w:divBdr>
    </w:div>
    <w:div w:id="1764646351">
      <w:bodyDiv w:val="1"/>
      <w:marLeft w:val="0"/>
      <w:marRight w:val="0"/>
      <w:marTop w:val="0"/>
      <w:marBottom w:val="0"/>
      <w:divBdr>
        <w:top w:val="none" w:sz="0" w:space="0" w:color="auto"/>
        <w:left w:val="none" w:sz="0" w:space="0" w:color="auto"/>
        <w:bottom w:val="none" w:sz="0" w:space="0" w:color="auto"/>
        <w:right w:val="none" w:sz="0" w:space="0" w:color="auto"/>
      </w:divBdr>
    </w:div>
    <w:div w:id="1906717911">
      <w:bodyDiv w:val="1"/>
      <w:marLeft w:val="0"/>
      <w:marRight w:val="0"/>
      <w:marTop w:val="0"/>
      <w:marBottom w:val="0"/>
      <w:divBdr>
        <w:top w:val="none" w:sz="0" w:space="0" w:color="auto"/>
        <w:left w:val="none" w:sz="0" w:space="0" w:color="auto"/>
        <w:bottom w:val="none" w:sz="0" w:space="0" w:color="auto"/>
        <w:right w:val="none" w:sz="0" w:space="0" w:color="auto"/>
      </w:divBdr>
    </w:div>
    <w:div w:id="1941595288">
      <w:bodyDiv w:val="1"/>
      <w:marLeft w:val="0"/>
      <w:marRight w:val="0"/>
      <w:marTop w:val="0"/>
      <w:marBottom w:val="0"/>
      <w:divBdr>
        <w:top w:val="none" w:sz="0" w:space="0" w:color="auto"/>
        <w:left w:val="none" w:sz="0" w:space="0" w:color="auto"/>
        <w:bottom w:val="none" w:sz="0" w:space="0" w:color="auto"/>
        <w:right w:val="none" w:sz="0" w:space="0" w:color="auto"/>
      </w:divBdr>
    </w:div>
    <w:div w:id="1954050959">
      <w:bodyDiv w:val="1"/>
      <w:marLeft w:val="0"/>
      <w:marRight w:val="0"/>
      <w:marTop w:val="0"/>
      <w:marBottom w:val="0"/>
      <w:divBdr>
        <w:top w:val="none" w:sz="0" w:space="0" w:color="auto"/>
        <w:left w:val="none" w:sz="0" w:space="0" w:color="auto"/>
        <w:bottom w:val="none" w:sz="0" w:space="0" w:color="auto"/>
        <w:right w:val="none" w:sz="0" w:space="0" w:color="auto"/>
      </w:divBdr>
    </w:div>
    <w:div w:id="1969505307">
      <w:bodyDiv w:val="1"/>
      <w:marLeft w:val="0"/>
      <w:marRight w:val="0"/>
      <w:marTop w:val="0"/>
      <w:marBottom w:val="0"/>
      <w:divBdr>
        <w:top w:val="none" w:sz="0" w:space="0" w:color="auto"/>
        <w:left w:val="none" w:sz="0" w:space="0" w:color="auto"/>
        <w:bottom w:val="none" w:sz="0" w:space="0" w:color="auto"/>
        <w:right w:val="none" w:sz="0" w:space="0" w:color="auto"/>
      </w:divBdr>
    </w:div>
    <w:div w:id="2000883539">
      <w:bodyDiv w:val="1"/>
      <w:marLeft w:val="0"/>
      <w:marRight w:val="0"/>
      <w:marTop w:val="0"/>
      <w:marBottom w:val="0"/>
      <w:divBdr>
        <w:top w:val="none" w:sz="0" w:space="0" w:color="auto"/>
        <w:left w:val="none" w:sz="0" w:space="0" w:color="auto"/>
        <w:bottom w:val="none" w:sz="0" w:space="0" w:color="auto"/>
        <w:right w:val="none" w:sz="0" w:space="0" w:color="auto"/>
      </w:divBdr>
    </w:div>
    <w:div w:id="2002394063">
      <w:bodyDiv w:val="1"/>
      <w:marLeft w:val="0"/>
      <w:marRight w:val="0"/>
      <w:marTop w:val="0"/>
      <w:marBottom w:val="0"/>
      <w:divBdr>
        <w:top w:val="none" w:sz="0" w:space="0" w:color="auto"/>
        <w:left w:val="none" w:sz="0" w:space="0" w:color="auto"/>
        <w:bottom w:val="none" w:sz="0" w:space="0" w:color="auto"/>
        <w:right w:val="none" w:sz="0" w:space="0" w:color="auto"/>
      </w:divBdr>
    </w:div>
    <w:div w:id="2138909663">
      <w:bodyDiv w:val="1"/>
      <w:marLeft w:val="0"/>
      <w:marRight w:val="0"/>
      <w:marTop w:val="0"/>
      <w:marBottom w:val="0"/>
      <w:divBdr>
        <w:top w:val="none" w:sz="0" w:space="0" w:color="auto"/>
        <w:left w:val="none" w:sz="0" w:space="0" w:color="auto"/>
        <w:bottom w:val="none" w:sz="0" w:space="0" w:color="auto"/>
        <w:right w:val="none" w:sz="0" w:space="0" w:color="auto"/>
      </w:divBdr>
      <w:divsChild>
        <w:div w:id="574897023">
          <w:marLeft w:val="771"/>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jpeg"/><Relationship Id="rId3" Type="http://schemas.openxmlformats.org/officeDocument/2006/relationships/styles" Target="styles.xml"/><Relationship Id="rId21" Type="http://schemas.openxmlformats.org/officeDocument/2006/relationships/image" Target="media/image16.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png"/><Relationship Id="rId25" Type="http://schemas.openxmlformats.org/officeDocument/2006/relationships/image" Target="media/image20.jpeg"/><Relationship Id="rId2" Type="http://schemas.openxmlformats.org/officeDocument/2006/relationships/numbering" Target="numbering.xml"/><Relationship Id="rId16" Type="http://schemas.openxmlformats.org/officeDocument/2006/relationships/image" Target="media/image11.jpeg"/><Relationship Id="rId20" Type="http://schemas.openxmlformats.org/officeDocument/2006/relationships/image" Target="media/image15.jpeg"/><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9.jpeg"/><Relationship Id="rId5" Type="http://schemas.openxmlformats.org/officeDocument/2006/relationships/webSettings" Target="webSettings.xml"/><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theme" Target="theme/theme1.xml"/><Relationship Id="rId10" Type="http://schemas.openxmlformats.org/officeDocument/2006/relationships/image" Target="media/image5.jpeg"/><Relationship Id="rId19" Type="http://schemas.openxmlformats.org/officeDocument/2006/relationships/image" Target="media/image14.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4261D7-7819-49C3-9619-EA01058624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356</TotalTime>
  <Pages>8</Pages>
  <Words>1877</Words>
  <Characters>10705</Characters>
  <Application>Microsoft Office Word</Application>
  <DocSecurity>0</DocSecurity>
  <Lines>89</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Bhavini Gharia</cp:lastModifiedBy>
  <cp:revision>38</cp:revision>
  <dcterms:created xsi:type="dcterms:W3CDTF">2023-01-24T08:36:00Z</dcterms:created>
  <dcterms:modified xsi:type="dcterms:W3CDTF">2025-11-25T09:10:00Z</dcterms:modified>
</cp:coreProperties>
</file>